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670"/>
      </w:tblGrid>
      <w:tr w:rsidR="002C3DCC" w:rsidRPr="00706661" w14:paraId="18C07DAE" w14:textId="77777777" w:rsidTr="00447654">
        <w:trPr>
          <w:trHeight w:val="1985"/>
        </w:trPr>
        <w:tc>
          <w:tcPr>
            <w:tcW w:w="4106" w:type="dxa"/>
          </w:tcPr>
          <w:p w14:paraId="3955F24B" w14:textId="17CB5FEC" w:rsidR="002C3DCC" w:rsidRDefault="00E66A5F" w:rsidP="0000552B">
            <w:pPr>
              <w:spacing w:before="0"/>
              <w:jc w:val="center"/>
              <w:rPr>
                <w:b/>
                <w:sz w:val="26"/>
                <w:szCs w:val="26"/>
                <w:lang w:val="en-GB"/>
              </w:rPr>
            </w:pPr>
            <w:bookmarkStart w:id="0" w:name="_GoBack"/>
            <w:bookmarkEnd w:id="0"/>
            <w:r>
              <w:rPr>
                <w:b/>
                <w:sz w:val="26"/>
                <w:szCs w:val="26"/>
                <w:lang w:val="en-GB"/>
              </w:rPr>
              <w:t>BỘ Y TẾ</w:t>
            </w:r>
          </w:p>
          <w:p w14:paraId="0A4312FB" w14:textId="702B9ACD" w:rsidR="00E66A5F" w:rsidRDefault="00EC2453">
            <w:pPr>
              <w:spacing w:before="0"/>
              <w:jc w:val="center"/>
              <w:rPr>
                <w:b/>
                <w:sz w:val="26"/>
                <w:szCs w:val="26"/>
                <w:lang w:val="en-GB"/>
              </w:rPr>
            </w:pPr>
            <w:r>
              <w:rPr>
                <w:b/>
                <w:noProof/>
                <w:sz w:val="26"/>
                <w:szCs w:val="26"/>
                <w:lang w:val="en-US"/>
              </w:rPr>
              <mc:AlternateContent>
                <mc:Choice Requires="wps">
                  <w:drawing>
                    <wp:anchor distT="0" distB="0" distL="114300" distR="114300" simplePos="0" relativeHeight="251661312" behindDoc="0" locked="0" layoutInCell="1" allowOverlap="1" wp14:anchorId="3A5B0BC7" wp14:editId="73B3DA11">
                      <wp:simplePos x="0" y="0"/>
                      <wp:positionH relativeFrom="column">
                        <wp:posOffset>813435</wp:posOffset>
                      </wp:positionH>
                      <wp:positionV relativeFrom="paragraph">
                        <wp:posOffset>23495</wp:posOffset>
                      </wp:positionV>
                      <wp:extent cx="590550" cy="798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590550" cy="7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A562985"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05pt,1.85pt" to="110.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" strokecolor="black [3213]" strokeweight=".5pt">
                      <v:stroke joinstyle="miter"/>
                    </v:line>
                  </w:pict>
                </mc:Fallback>
              </mc:AlternateContent>
            </w:r>
          </w:p>
          <w:p w14:paraId="22CCAA48" w14:textId="41E7E5D0" w:rsidR="00E66A5F" w:rsidRDefault="00E66A5F">
            <w:pPr>
              <w:spacing w:before="0"/>
              <w:jc w:val="center"/>
              <w:rPr>
                <w:sz w:val="26"/>
                <w:szCs w:val="26"/>
                <w:lang w:val="en-GB"/>
              </w:rPr>
            </w:pPr>
          </w:p>
          <w:p w14:paraId="05949FE4" w14:textId="77777777" w:rsidR="00E66A5F" w:rsidRDefault="00E66A5F">
            <w:pPr>
              <w:spacing w:before="0"/>
              <w:jc w:val="center"/>
              <w:rPr>
                <w:sz w:val="26"/>
                <w:szCs w:val="26"/>
                <w:lang w:val="en-GB"/>
              </w:rPr>
            </w:pPr>
            <w:r w:rsidRPr="00E66A5F">
              <w:rPr>
                <w:sz w:val="26"/>
                <w:szCs w:val="26"/>
                <w:lang w:val="en-GB"/>
              </w:rPr>
              <w:t>Số:          /BYT-BH</w:t>
            </w:r>
          </w:p>
          <w:p w14:paraId="3B38EAD4" w14:textId="05550BCD" w:rsidR="00CC180F" w:rsidRPr="00AE1601" w:rsidRDefault="00CC180F" w:rsidP="004D2468">
            <w:pPr>
              <w:spacing w:before="0"/>
              <w:jc w:val="center"/>
              <w:rPr>
                <w:sz w:val="24"/>
                <w:szCs w:val="24"/>
                <w:lang w:val="en-GB"/>
              </w:rPr>
            </w:pPr>
            <w:r w:rsidRPr="00CC180F">
              <w:rPr>
                <w:sz w:val="24"/>
                <w:szCs w:val="24"/>
                <w:lang w:val="en-GB"/>
              </w:rPr>
              <w:t xml:space="preserve">V/v </w:t>
            </w:r>
            <w:r w:rsidR="00AE1601">
              <w:rPr>
                <w:sz w:val="24"/>
                <w:szCs w:val="24"/>
                <w:lang w:val="en-GB"/>
              </w:rPr>
              <w:t xml:space="preserve">đề nghị </w:t>
            </w:r>
            <w:r w:rsidR="004D2468">
              <w:rPr>
                <w:sz w:val="24"/>
                <w:szCs w:val="24"/>
                <w:lang w:val="en-GB"/>
              </w:rPr>
              <w:t>gửi thông tin, số liệu về chi phí KCB BHYT còn tồn đọng, vướng mắc chưa thanh toán, quyết toán</w:t>
            </w:r>
          </w:p>
        </w:tc>
        <w:tc>
          <w:tcPr>
            <w:tcW w:w="5670" w:type="dxa"/>
          </w:tcPr>
          <w:p w14:paraId="1195A4C1" w14:textId="77777777" w:rsidR="002C3DCC" w:rsidRPr="00706661" w:rsidRDefault="002C3DCC">
            <w:pPr>
              <w:spacing w:before="0"/>
              <w:jc w:val="center"/>
              <w:rPr>
                <w:b/>
                <w:sz w:val="26"/>
                <w:szCs w:val="26"/>
                <w:lang w:val="en-GB"/>
              </w:rPr>
            </w:pPr>
            <w:r w:rsidRPr="00706661">
              <w:rPr>
                <w:b/>
                <w:sz w:val="26"/>
                <w:szCs w:val="26"/>
                <w:lang w:val="en-GB"/>
              </w:rPr>
              <w:t>CỘNG HÒA XÃ HỘI CHỦ NGHĨA VIỆT NAM</w:t>
            </w:r>
          </w:p>
          <w:p w14:paraId="34DE3C82" w14:textId="16132C83" w:rsidR="00706661" w:rsidRDefault="00706661">
            <w:pPr>
              <w:spacing w:before="0"/>
              <w:jc w:val="center"/>
              <w:rPr>
                <w:b/>
                <w:sz w:val="26"/>
                <w:szCs w:val="26"/>
                <w:lang w:val="en-GB"/>
              </w:rPr>
            </w:pPr>
            <w:r w:rsidRPr="00706661">
              <w:rPr>
                <w:b/>
                <w:sz w:val="26"/>
                <w:szCs w:val="26"/>
                <w:lang w:val="en-GB"/>
              </w:rPr>
              <w:t>Độc lập – Tự do – Hạnh phúc</w:t>
            </w:r>
          </w:p>
          <w:p w14:paraId="4CC40A23" w14:textId="0A9E6FB7" w:rsidR="00706661" w:rsidRDefault="00EC2453">
            <w:pPr>
              <w:spacing w:before="0"/>
              <w:jc w:val="center"/>
              <w:rPr>
                <w:b/>
                <w:sz w:val="26"/>
                <w:szCs w:val="26"/>
                <w:lang w:val="en-GB"/>
              </w:rPr>
            </w:pPr>
            <w:r>
              <w:rPr>
                <w:b/>
                <w:noProof/>
                <w:sz w:val="26"/>
                <w:szCs w:val="26"/>
                <w:lang w:val="en-US"/>
              </w:rPr>
              <mc:AlternateContent>
                <mc:Choice Requires="wps">
                  <w:drawing>
                    <wp:anchor distT="0" distB="0" distL="114300" distR="114300" simplePos="0" relativeHeight="251659264" behindDoc="0" locked="0" layoutInCell="1" allowOverlap="1" wp14:anchorId="00518A73" wp14:editId="623734F2">
                      <wp:simplePos x="0" y="0"/>
                      <wp:positionH relativeFrom="column">
                        <wp:posOffset>756920</wp:posOffset>
                      </wp:positionH>
                      <wp:positionV relativeFrom="paragraph">
                        <wp:posOffset>24130</wp:posOffset>
                      </wp:positionV>
                      <wp:extent cx="19240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24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5DFFEA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6pt,1.9pt" to="211.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" strokecolor="black [3213]" strokeweight=".5pt">
                      <v:stroke joinstyle="miter"/>
                    </v:line>
                  </w:pict>
                </mc:Fallback>
              </mc:AlternateContent>
            </w:r>
          </w:p>
          <w:p w14:paraId="17C5C26D" w14:textId="7CE4BA95" w:rsidR="00706661" w:rsidRPr="00706661" w:rsidRDefault="00706661" w:rsidP="004D2468">
            <w:pPr>
              <w:spacing w:before="0"/>
              <w:jc w:val="center"/>
              <w:rPr>
                <w:i/>
                <w:sz w:val="26"/>
                <w:szCs w:val="26"/>
                <w:lang w:val="en-GB"/>
              </w:rPr>
            </w:pPr>
            <w:r w:rsidRPr="00706661">
              <w:rPr>
                <w:i/>
                <w:sz w:val="26"/>
                <w:szCs w:val="26"/>
                <w:lang w:val="en-GB"/>
              </w:rPr>
              <w:t>Hà Nộ</w:t>
            </w:r>
            <w:r w:rsidR="00054412">
              <w:rPr>
                <w:i/>
                <w:sz w:val="26"/>
                <w:szCs w:val="26"/>
                <w:lang w:val="en-GB"/>
              </w:rPr>
              <w:t xml:space="preserve">i, ngày    </w:t>
            </w:r>
            <w:r w:rsidRPr="00706661">
              <w:rPr>
                <w:i/>
                <w:sz w:val="26"/>
                <w:szCs w:val="26"/>
                <w:lang w:val="en-GB"/>
              </w:rPr>
              <w:t xml:space="preserve">   tháng </w:t>
            </w:r>
            <w:r w:rsidR="004D2468">
              <w:rPr>
                <w:i/>
                <w:sz w:val="26"/>
                <w:szCs w:val="26"/>
                <w:lang w:val="en-GB"/>
              </w:rPr>
              <w:t>01</w:t>
            </w:r>
            <w:r>
              <w:rPr>
                <w:i/>
                <w:sz w:val="26"/>
                <w:szCs w:val="26"/>
                <w:lang w:val="en-GB"/>
              </w:rPr>
              <w:t xml:space="preserve"> </w:t>
            </w:r>
            <w:r w:rsidR="004D2468">
              <w:rPr>
                <w:i/>
                <w:sz w:val="26"/>
                <w:szCs w:val="26"/>
                <w:lang w:val="en-GB"/>
              </w:rPr>
              <w:t>năm 2026</w:t>
            </w:r>
          </w:p>
        </w:tc>
      </w:tr>
    </w:tbl>
    <w:p w14:paraId="032CE714" w14:textId="77777777" w:rsidR="004C2F6C" w:rsidRDefault="00706661" w:rsidP="00DF606F">
      <w:pPr>
        <w:tabs>
          <w:tab w:val="left" w:pos="2985"/>
        </w:tabs>
        <w:spacing w:before="0" w:after="0"/>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99"/>
      </w:tblGrid>
      <w:tr w:rsidR="003F2A0E" w14:paraId="096CC845" w14:textId="77777777" w:rsidTr="008E4AA6">
        <w:tc>
          <w:tcPr>
            <w:tcW w:w="2263" w:type="dxa"/>
          </w:tcPr>
          <w:p w14:paraId="54A2D453" w14:textId="591AD50F" w:rsidR="003F2A0E" w:rsidRDefault="003F2A0E" w:rsidP="003F2A0E">
            <w:pPr>
              <w:tabs>
                <w:tab w:val="left" w:pos="2985"/>
              </w:tabs>
              <w:spacing w:before="0"/>
              <w:jc w:val="right"/>
              <w:rPr>
                <w:lang w:val="en-GB"/>
              </w:rPr>
            </w:pPr>
            <w:r>
              <w:rPr>
                <w:lang w:val="en-GB"/>
              </w:rPr>
              <w:t>Kính gửi:</w:t>
            </w:r>
          </w:p>
        </w:tc>
        <w:tc>
          <w:tcPr>
            <w:tcW w:w="6799" w:type="dxa"/>
          </w:tcPr>
          <w:p w14:paraId="08F7E3CD" w14:textId="77777777" w:rsidR="00E450BB" w:rsidRDefault="00E450BB" w:rsidP="003F2A0E">
            <w:pPr>
              <w:tabs>
                <w:tab w:val="left" w:pos="2985"/>
              </w:tabs>
              <w:spacing w:before="0"/>
            </w:pPr>
          </w:p>
          <w:p w14:paraId="042427D8" w14:textId="28EAEE57" w:rsidR="003F2A0E" w:rsidRPr="00E450BB" w:rsidRDefault="00E450BB" w:rsidP="003F2A0E">
            <w:pPr>
              <w:tabs>
                <w:tab w:val="left" w:pos="2985"/>
              </w:tabs>
              <w:spacing w:before="0"/>
            </w:pPr>
            <w:r>
              <w:t>- Cục Quân y, Bộ Quốc phòng;</w:t>
            </w:r>
          </w:p>
          <w:p w14:paraId="4C809307" w14:textId="66E11834" w:rsidR="003F2A0E" w:rsidRPr="003F2A0E" w:rsidRDefault="003F2A0E" w:rsidP="003F2A0E">
            <w:pPr>
              <w:tabs>
                <w:tab w:val="left" w:pos="2985"/>
              </w:tabs>
              <w:spacing w:before="0"/>
              <w:rPr>
                <w:lang w:val="en-GB"/>
              </w:rPr>
            </w:pPr>
            <w:r>
              <w:rPr>
                <w:lang w:val="en-GB"/>
              </w:rPr>
              <w:t xml:space="preserve">- </w:t>
            </w:r>
            <w:r w:rsidR="00E450BB">
              <w:rPr>
                <w:lang w:val="en-GB"/>
              </w:rPr>
              <w:t>Cục</w:t>
            </w:r>
            <w:r w:rsidR="00E450BB">
              <w:t xml:space="preserve"> Y tế, </w:t>
            </w:r>
            <w:r>
              <w:rPr>
                <w:lang w:val="en-GB"/>
              </w:rPr>
              <w:t>Bộ Công an;</w:t>
            </w:r>
          </w:p>
          <w:p w14:paraId="070EED9A" w14:textId="175E4B87" w:rsidR="003F2A0E" w:rsidRPr="00E450BB" w:rsidRDefault="00E450BB" w:rsidP="004D266A">
            <w:pPr>
              <w:tabs>
                <w:tab w:val="left" w:pos="2985"/>
              </w:tabs>
              <w:spacing w:before="0"/>
              <w:jc w:val="both"/>
            </w:pPr>
            <w:r>
              <w:t>- Sở Y tế các tỉnh, thành phố trực thuộc Trung ương;</w:t>
            </w:r>
          </w:p>
          <w:p w14:paraId="19F099DD" w14:textId="6E3672C6" w:rsidR="003F2A0E" w:rsidRDefault="003F2A0E" w:rsidP="003F2A0E">
            <w:pPr>
              <w:tabs>
                <w:tab w:val="left" w:pos="2985"/>
              </w:tabs>
              <w:spacing w:before="0"/>
              <w:rPr>
                <w:lang w:val="en-GB"/>
              </w:rPr>
            </w:pPr>
            <w:r>
              <w:rPr>
                <w:lang w:val="en-GB"/>
              </w:rPr>
              <w:t>- Các</w:t>
            </w:r>
            <w:r w:rsidR="00E450BB">
              <w:t xml:space="preserve"> </w:t>
            </w:r>
            <w:r>
              <w:rPr>
                <w:lang w:val="en-GB"/>
              </w:rPr>
              <w:t>Bệnh viện, Viện có giường bệnh trực thuộc Bộ Y tế</w:t>
            </w:r>
            <w:r w:rsidR="00547C2B">
              <w:rPr>
                <w:lang w:val="en-GB"/>
              </w:rPr>
              <w:t>.</w:t>
            </w:r>
          </w:p>
          <w:p w14:paraId="05B84647" w14:textId="77777777" w:rsidR="003F2A0E" w:rsidRDefault="003F2A0E" w:rsidP="00E450BB">
            <w:pPr>
              <w:tabs>
                <w:tab w:val="left" w:pos="2985"/>
              </w:tabs>
              <w:spacing w:before="0"/>
              <w:rPr>
                <w:lang w:val="en-GB"/>
              </w:rPr>
            </w:pPr>
          </w:p>
        </w:tc>
      </w:tr>
    </w:tbl>
    <w:p w14:paraId="48E46C16" w14:textId="6BBFA668" w:rsidR="00FA0841" w:rsidRDefault="004D2468" w:rsidP="004D2468">
      <w:pPr>
        <w:pStyle w:val="NoSpacing"/>
        <w:spacing w:before="120" w:after="120" w:line="360" w:lineRule="exact"/>
        <w:ind w:firstLine="720"/>
        <w:jc w:val="both"/>
      </w:pPr>
      <w:r w:rsidRPr="00D366CF">
        <w:rPr>
          <w:lang w:val="vi-VN"/>
        </w:rPr>
        <w:t>Thực hiện ý kiến chỉ đạo của Lãnh đạo Chính phủ</w:t>
      </w:r>
      <w:r>
        <w:rPr>
          <w:rStyle w:val="FootnoteReference"/>
          <w:bCs/>
          <w:lang w:val="vi-VN"/>
        </w:rPr>
        <w:footnoteReference w:id="1"/>
      </w:r>
      <w:r w:rsidRPr="00D366CF">
        <w:rPr>
          <w:lang w:val="vi-VN"/>
        </w:rPr>
        <w:t xml:space="preserve"> </w:t>
      </w:r>
      <w:r>
        <w:rPr>
          <w:lang w:val="vi-VN"/>
        </w:rPr>
        <w:t>về xử lý dứt điểm các tồn đọng trong thanh toán chi phí khám bệnh, chữa bệnh (KCB) bảo hiểm y tế (BHYT) giữa cơ quan bảo hiểm xã hội và cơ sở KCB</w:t>
      </w:r>
      <w:r w:rsidR="00C2622E">
        <w:t>, n</w:t>
      </w:r>
      <w:r w:rsidR="00FA0841">
        <w:t>gày 10/01/2026, Bộ Y tế đã có Tờ trình số 75/TTr-BYT trình Thủ tướng Chính phủ về việc thanh toán chi phí KCB BHYT vượt dự toán từ năm 2024 trở về trước. Đồng thời,</w:t>
      </w:r>
      <w:r w:rsidRPr="00D366CF">
        <w:rPr>
          <w:lang w:val="vi-VN"/>
        </w:rPr>
        <w:t xml:space="preserve"> Bộ Y tế </w:t>
      </w:r>
      <w:r>
        <w:t>đang</w:t>
      </w:r>
      <w:r w:rsidRPr="00D366CF">
        <w:rPr>
          <w:lang w:val="vi-VN"/>
        </w:rPr>
        <w:t xml:space="preserve"> xây dựng Đề án để giải quyết các tồn đọng trong thanh toán chi ph</w:t>
      </w:r>
      <w:r>
        <w:rPr>
          <w:lang w:val="vi-VN"/>
        </w:rPr>
        <w:t xml:space="preserve">í </w:t>
      </w:r>
      <w:r w:rsidRPr="00D366CF">
        <w:rPr>
          <w:lang w:val="vi-VN"/>
        </w:rPr>
        <w:t>KCB BHYT</w:t>
      </w:r>
      <w:r>
        <w:rPr>
          <w:lang w:val="vi-VN"/>
        </w:rPr>
        <w:t xml:space="preserve"> </w:t>
      </w:r>
      <w:r w:rsidRPr="00D366CF">
        <w:rPr>
          <w:lang w:val="vi-VN"/>
        </w:rPr>
        <w:t>từ năm 2025 trở về trước</w:t>
      </w:r>
      <w:r w:rsidR="00FA0841">
        <w:t xml:space="preserve"> đối với các vướng mắc, tồn đọng còn lại.</w:t>
      </w:r>
    </w:p>
    <w:p w14:paraId="2BB29DA2" w14:textId="325FC69D" w:rsidR="00F6751F" w:rsidRDefault="00FA0841" w:rsidP="004D2468">
      <w:pPr>
        <w:pStyle w:val="NoSpacing"/>
        <w:spacing w:before="120" w:after="120" w:line="360" w:lineRule="exact"/>
        <w:ind w:firstLine="720"/>
        <w:jc w:val="both"/>
      </w:pPr>
      <w:r>
        <w:t>Để có thông tin, số liệu về các tồn đọng, vướng mắc trong thanh toán chi phí KCB BHYT báo cáo Chính phủ, Bộ Y tế đề nghị</w:t>
      </w:r>
      <w:r w:rsidR="00F6751F">
        <w:t>:</w:t>
      </w:r>
    </w:p>
    <w:p w14:paraId="60753666" w14:textId="1F533EFE" w:rsidR="004D266A" w:rsidRDefault="004B6B5A" w:rsidP="004D2468">
      <w:pPr>
        <w:pStyle w:val="NoSpacing"/>
        <w:spacing w:before="120" w:after="120" w:line="360" w:lineRule="exact"/>
        <w:ind w:firstLine="720"/>
        <w:jc w:val="both"/>
      </w:pPr>
      <w:r>
        <w:t>1</w:t>
      </w:r>
      <w:r w:rsidR="00932CDB">
        <w:t>. Cục Quân y,</w:t>
      </w:r>
      <w:r w:rsidR="004D266A">
        <w:t xml:space="preserve"> Bộ Quốc phòng,</w:t>
      </w:r>
      <w:r w:rsidR="00932CDB">
        <w:t xml:space="preserve"> Cục Y tế,</w:t>
      </w:r>
      <w:r w:rsidR="004D266A">
        <w:t xml:space="preserve"> Bộ Công an chỉ đạo</w:t>
      </w:r>
      <w:r w:rsidR="00932CDB">
        <w:t xml:space="preserve"> các cơ sở KCB thuộc thẩm quyền quản lý</w:t>
      </w:r>
      <w:r w:rsidR="004D266A">
        <w:t xml:space="preserve"> </w:t>
      </w:r>
      <w:r>
        <w:t>báo cáo</w:t>
      </w:r>
      <w:r w:rsidR="004D266A">
        <w:t xml:space="preserve"> chi tiết các khó khăn, vướng mắc, tồn đọng trong thanh toán chi phí KCB BHYT từ tháng 6/2025 trở về trước</w:t>
      </w:r>
      <w:r w:rsidR="00C2622E">
        <w:t>,</w:t>
      </w:r>
      <w:r w:rsidR="004D266A">
        <w:t xml:space="preserve"> trong đó làm rõ các nội dung vướng mắc còn tồn đọng, năm thực hiện, nguyên nhân, số </w:t>
      </w:r>
      <w:r w:rsidR="00932CDB">
        <w:t xml:space="preserve">liệu cụ thể (theo mẫu </w:t>
      </w:r>
      <w:r w:rsidR="009A177E">
        <w:t xml:space="preserve">1 và 2 </w:t>
      </w:r>
      <w:r w:rsidR="00932CDB">
        <w:t xml:space="preserve">gửi kèm); </w:t>
      </w:r>
      <w:r w:rsidR="004D266A">
        <w:t xml:space="preserve">tổng hợp thông tin </w:t>
      </w:r>
      <w:r w:rsidR="00932CDB" w:rsidRPr="00932CDB">
        <w:t>từ các cơ sở KCB</w:t>
      </w:r>
      <w:r w:rsidR="00932CDB">
        <w:t xml:space="preserve"> gửi Bộ Y tế kèm theo nội dung</w:t>
      </w:r>
      <w:r w:rsidR="00932CDB" w:rsidRPr="00932CDB">
        <w:t xml:space="preserve"> thống kê, tổng hợp, bảng thống kê tổng hợp và tài liệu của các </w:t>
      </w:r>
      <w:r>
        <w:t>cơ sở KCB</w:t>
      </w:r>
      <w:r w:rsidR="00932CDB" w:rsidRPr="00932CDB">
        <w:t xml:space="preserve"> (</w:t>
      </w:r>
      <w:r w:rsidR="004D266A">
        <w:t>không giao các cơ sở KCB gửi trực tiếp Bộ Y tế).</w:t>
      </w:r>
    </w:p>
    <w:p w14:paraId="409A0A37" w14:textId="564929ED" w:rsidR="004B6B5A" w:rsidRDefault="004B6B5A" w:rsidP="004B6B5A">
      <w:pPr>
        <w:pStyle w:val="NoSpacing"/>
        <w:spacing w:before="120" w:after="120" w:line="360" w:lineRule="exact"/>
        <w:ind w:firstLine="720"/>
        <w:jc w:val="both"/>
        <w:rPr>
          <w:lang w:val="vi-VN"/>
        </w:rPr>
      </w:pPr>
      <w:r>
        <w:t>2. Sở Y tế các tỉnh, thành phố trực thuộc Trung ương</w:t>
      </w:r>
      <w:r>
        <w:rPr>
          <w:lang w:val="vi-VN"/>
        </w:rPr>
        <w:t xml:space="preserve"> </w:t>
      </w:r>
      <w:r>
        <w:t xml:space="preserve">chỉ đạo các cơ sở KCB thuộc địa bàn quản lý (bao gồm </w:t>
      </w:r>
      <w:r w:rsidR="00C2622E">
        <w:t xml:space="preserve">cả </w:t>
      </w:r>
      <w:r>
        <w:t>cơ sở KCB tư nhân</w:t>
      </w:r>
      <w:r>
        <w:rPr>
          <w:lang w:val="vi-VN"/>
        </w:rPr>
        <w:t xml:space="preserve">, cơ sở KCB </w:t>
      </w:r>
      <w:r w:rsidR="00547C2B">
        <w:rPr>
          <w:lang w:val="vi-VN"/>
        </w:rPr>
        <w:t xml:space="preserve">thuộc các bộ, ngành không thuộc </w:t>
      </w:r>
      <w:r w:rsidR="00547C2B">
        <w:t xml:space="preserve">Bộ </w:t>
      </w:r>
      <w:r>
        <w:rPr>
          <w:lang w:val="vi-VN"/>
        </w:rPr>
        <w:t>Quốc phòng, Bộ Công an</w:t>
      </w:r>
      <w:r>
        <w:t>) thống kê chi tiết các khó khăn, vướng mắc, tồn đọng trong thanh toán chi phí KCB BHYT từ tháng 6/2025 trở về trước</w:t>
      </w:r>
      <w:r w:rsidR="00C2622E">
        <w:t>,</w:t>
      </w:r>
      <w:r>
        <w:t xml:space="preserve"> trong đó làm rõ các nội dung vướng mắc còn tồn đọng, năm thực hiện, nguyên nhân, số liệu cụ thể (</w:t>
      </w:r>
      <w:r w:rsidR="00582D3B">
        <w:t xml:space="preserve">theo mẫu </w:t>
      </w:r>
      <w:r w:rsidR="009A177E">
        <w:t xml:space="preserve">1 và 2 </w:t>
      </w:r>
      <w:r w:rsidR="00582D3B">
        <w:t>gửi kèm</w:t>
      </w:r>
      <w:r>
        <w:t>). Sở Y tế tổng hợp thông tin từ các cơ sở KCB</w:t>
      </w:r>
      <w:r>
        <w:rPr>
          <w:lang w:val="vi-VN"/>
        </w:rPr>
        <w:t xml:space="preserve"> trên địa bàn</w:t>
      </w:r>
      <w:r>
        <w:t xml:space="preserve">, có </w:t>
      </w:r>
      <w:r w:rsidR="00C2622E">
        <w:t>c</w:t>
      </w:r>
      <w:r>
        <w:t xml:space="preserve">ông văn gửi gửi Bộ Y tế kèm theo </w:t>
      </w:r>
      <w:r>
        <w:lastRenderedPageBreak/>
        <w:t xml:space="preserve">Báo cáo thống kê, tổng hợp, bảng thống kê tổng hợp </w:t>
      </w:r>
      <w:r w:rsidRPr="003F2A0E">
        <w:t>và tài liệu</w:t>
      </w:r>
      <w:r>
        <w:t xml:space="preserve"> của các </w:t>
      </w:r>
      <w:r w:rsidR="00547C2B">
        <w:t>cơ sở KCB</w:t>
      </w:r>
      <w:r w:rsidRPr="003F2A0E">
        <w:t xml:space="preserve"> </w:t>
      </w:r>
      <w:r>
        <w:t xml:space="preserve">(không giao các cơ sở KCB gửi trực tiếp Bộ Y tế). </w:t>
      </w:r>
    </w:p>
    <w:p w14:paraId="72303BCD" w14:textId="4FDA5AFD" w:rsidR="00F6751F" w:rsidRDefault="004B6B5A" w:rsidP="004D2468">
      <w:pPr>
        <w:pStyle w:val="NoSpacing"/>
        <w:spacing w:before="120" w:after="120" w:line="360" w:lineRule="exact"/>
        <w:ind w:firstLine="720"/>
        <w:jc w:val="both"/>
      </w:pPr>
      <w:r>
        <w:t>3</w:t>
      </w:r>
      <w:r w:rsidR="00F6751F">
        <w:t xml:space="preserve">. Các cơ sở KCB trực thuộc Bộ Y tế </w:t>
      </w:r>
      <w:r w:rsidR="00DA40F9">
        <w:t>tổng hợp</w:t>
      </w:r>
      <w:r w:rsidR="00267121">
        <w:t>,</w:t>
      </w:r>
      <w:r w:rsidR="00DA40F9">
        <w:t xml:space="preserve"> </w:t>
      </w:r>
      <w:r w:rsidR="00267121" w:rsidRPr="00267121">
        <w:t xml:space="preserve">thống kê chi tiết các khó khăn, vướng mắc, tồn đọng trong thanh toán chi phí KCB BHYT từ tháng 6/2025 trở về trước trong đó </w:t>
      </w:r>
      <w:r w:rsidR="00F6751F">
        <w:t>làm rõ các nội dung vướng mắc còn tồn đọng, năm thực hiện, nguyên nhân, số liệu cụ t</w:t>
      </w:r>
      <w:r w:rsidR="003F2A0E">
        <w:t xml:space="preserve">hể, </w:t>
      </w:r>
      <w:r w:rsidR="003F2A0E" w:rsidRPr="003F2A0E">
        <w:t xml:space="preserve">tài liệu kèm theo </w:t>
      </w:r>
      <w:r w:rsidR="00F6751F">
        <w:t>gửi Bộ Y tế để tổng hợp</w:t>
      </w:r>
      <w:r w:rsidR="008E4AA6">
        <w:t xml:space="preserve"> (</w:t>
      </w:r>
      <w:r w:rsidR="00582D3B">
        <w:t>theo mẫu gửi kèm</w:t>
      </w:r>
      <w:r w:rsidR="008E4AA6">
        <w:t>)</w:t>
      </w:r>
      <w:r w:rsidR="00F6751F">
        <w:t>.</w:t>
      </w:r>
    </w:p>
    <w:p w14:paraId="0382D4C3" w14:textId="06E17959" w:rsidR="003F2A0E" w:rsidRDefault="003F2A0E" w:rsidP="00FC6F1D">
      <w:pPr>
        <w:tabs>
          <w:tab w:val="left" w:pos="2985"/>
        </w:tabs>
        <w:ind w:firstLine="720"/>
        <w:jc w:val="both"/>
        <w:rPr>
          <w:rFonts w:cs="Times New Roman"/>
          <w:bCs/>
          <w:color w:val="000000" w:themeColor="text1"/>
          <w:spacing w:val="-2"/>
          <w:kern w:val="28"/>
          <w:szCs w:val="28"/>
        </w:rPr>
      </w:pPr>
      <w:r>
        <w:rPr>
          <w:rFonts w:cs="Times New Roman"/>
          <w:bCs/>
          <w:color w:val="000000" w:themeColor="text1"/>
          <w:spacing w:val="-2"/>
          <w:kern w:val="28"/>
          <w:szCs w:val="28"/>
          <w:lang w:val="en-US"/>
        </w:rPr>
        <w:t xml:space="preserve">Theo ý kiến của Lãnh đạo Chính phủ, các vướng mắc tồn đọng từ tháng 6/2025 trở về trước sẽ trình Chính phủ để </w:t>
      </w:r>
      <w:r w:rsidR="008E4AA6">
        <w:rPr>
          <w:rFonts w:cs="Times New Roman"/>
          <w:bCs/>
          <w:color w:val="000000" w:themeColor="text1"/>
          <w:spacing w:val="-2"/>
          <w:kern w:val="28"/>
          <w:szCs w:val="28"/>
          <w:lang w:val="en-US"/>
        </w:rPr>
        <w:t xml:space="preserve">xem xét </w:t>
      </w:r>
      <w:r>
        <w:rPr>
          <w:rFonts w:cs="Times New Roman"/>
          <w:bCs/>
          <w:color w:val="000000" w:themeColor="text1"/>
          <w:spacing w:val="-2"/>
          <w:kern w:val="28"/>
          <w:szCs w:val="28"/>
          <w:lang w:val="en-US"/>
        </w:rPr>
        <w:t>giải quyết dứt điểm 01 lần</w:t>
      </w:r>
      <w:r w:rsidR="00C2622E">
        <w:rPr>
          <w:rFonts w:cs="Times New Roman"/>
          <w:bCs/>
          <w:color w:val="000000" w:themeColor="text1"/>
          <w:spacing w:val="-2"/>
          <w:kern w:val="28"/>
          <w:szCs w:val="28"/>
          <w:lang w:val="en-US"/>
        </w:rPr>
        <w:t>;</w:t>
      </w:r>
      <w:r>
        <w:rPr>
          <w:rFonts w:cs="Times New Roman"/>
          <w:bCs/>
          <w:color w:val="000000" w:themeColor="text1"/>
          <w:spacing w:val="-2"/>
          <w:kern w:val="28"/>
          <w:szCs w:val="28"/>
          <w:lang w:val="en-US"/>
        </w:rPr>
        <w:t xml:space="preserve"> do đó, đề nghị </w:t>
      </w:r>
      <w:r w:rsidR="004D6414">
        <w:rPr>
          <w:rFonts w:cs="Times New Roman"/>
          <w:bCs/>
          <w:color w:val="000000" w:themeColor="text1"/>
          <w:spacing w:val="-2"/>
          <w:kern w:val="28"/>
          <w:szCs w:val="28"/>
          <w:lang w:val="en-US"/>
        </w:rPr>
        <w:t>các cơ quan, đơn vị</w:t>
      </w:r>
      <w:r>
        <w:rPr>
          <w:rFonts w:cs="Times New Roman"/>
          <w:bCs/>
          <w:color w:val="000000" w:themeColor="text1"/>
          <w:spacing w:val="-2"/>
          <w:kern w:val="28"/>
          <w:szCs w:val="28"/>
          <w:lang w:val="en-US"/>
        </w:rPr>
        <w:t xml:space="preserve">, cơ sở KCB </w:t>
      </w:r>
      <w:r w:rsidR="004D6414">
        <w:rPr>
          <w:rFonts w:cs="Times New Roman"/>
          <w:bCs/>
          <w:color w:val="000000" w:themeColor="text1"/>
          <w:spacing w:val="-2"/>
          <w:kern w:val="28"/>
          <w:szCs w:val="28"/>
          <w:lang w:val="en-US"/>
        </w:rPr>
        <w:t>khẩn trương</w:t>
      </w:r>
      <w:r>
        <w:rPr>
          <w:rFonts w:cs="Times New Roman"/>
          <w:bCs/>
          <w:color w:val="000000" w:themeColor="text1"/>
          <w:spacing w:val="-2"/>
          <w:kern w:val="28"/>
          <w:szCs w:val="28"/>
          <w:lang w:val="en-US"/>
        </w:rPr>
        <w:t xml:space="preserve"> thực hiện. Trường hợp không gửi thông tin, số liệu </w:t>
      </w:r>
      <w:r w:rsidR="008E4AA6">
        <w:rPr>
          <w:rFonts w:cs="Times New Roman"/>
          <w:bCs/>
          <w:color w:val="000000" w:themeColor="text1"/>
          <w:spacing w:val="-2"/>
          <w:kern w:val="28"/>
          <w:szCs w:val="28"/>
          <w:lang w:val="en-US"/>
        </w:rPr>
        <w:t xml:space="preserve">thì chịu trách nhiệm về các chi phí KCB BHYT </w:t>
      </w:r>
      <w:r w:rsidR="00547C2B" w:rsidRPr="00547C2B">
        <w:rPr>
          <w:rFonts w:cs="Times New Roman"/>
          <w:bCs/>
          <w:color w:val="000000" w:themeColor="text1"/>
          <w:spacing w:val="-2"/>
          <w:kern w:val="28"/>
          <w:szCs w:val="28"/>
          <w:lang w:val="en-US"/>
        </w:rPr>
        <w:t xml:space="preserve">tồn đọng </w:t>
      </w:r>
      <w:r w:rsidR="00547C2B">
        <w:rPr>
          <w:rFonts w:cs="Times New Roman"/>
          <w:bCs/>
          <w:color w:val="000000" w:themeColor="text1"/>
          <w:spacing w:val="-2"/>
          <w:kern w:val="28"/>
          <w:szCs w:val="28"/>
          <w:lang w:val="en-US"/>
        </w:rPr>
        <w:t xml:space="preserve">chưa thanh toán </w:t>
      </w:r>
      <w:r w:rsidR="008E4AA6">
        <w:rPr>
          <w:rFonts w:cs="Times New Roman"/>
          <w:bCs/>
          <w:color w:val="000000" w:themeColor="text1"/>
          <w:spacing w:val="-2"/>
          <w:kern w:val="28"/>
          <w:szCs w:val="28"/>
          <w:lang w:val="en-US"/>
        </w:rPr>
        <w:t>không được báo cáo Chính phủ</w:t>
      </w:r>
      <w:r w:rsidR="004D6414">
        <w:rPr>
          <w:rFonts w:cs="Times New Roman"/>
          <w:bCs/>
          <w:color w:val="000000" w:themeColor="text1"/>
          <w:spacing w:val="-2"/>
          <w:kern w:val="28"/>
          <w:szCs w:val="28"/>
          <w:lang w:val="en-US"/>
        </w:rPr>
        <w:t xml:space="preserve"> để xem xét giải quyết.</w:t>
      </w:r>
    </w:p>
    <w:p w14:paraId="298333E8" w14:textId="0129D886" w:rsidR="004D266A" w:rsidRPr="004D266A" w:rsidRDefault="004D266A" w:rsidP="00FC6F1D">
      <w:pPr>
        <w:tabs>
          <w:tab w:val="left" w:pos="2985"/>
        </w:tabs>
        <w:ind w:firstLine="720"/>
        <w:jc w:val="both"/>
        <w:rPr>
          <w:rFonts w:cs="Times New Roman"/>
          <w:bCs/>
          <w:color w:val="000000" w:themeColor="text1"/>
          <w:spacing w:val="-2"/>
          <w:kern w:val="28"/>
          <w:szCs w:val="28"/>
        </w:rPr>
      </w:pPr>
      <w:r>
        <w:rPr>
          <w:rFonts w:cs="Times New Roman"/>
          <w:bCs/>
          <w:color w:val="000000" w:themeColor="text1"/>
          <w:spacing w:val="-2"/>
          <w:kern w:val="28"/>
          <w:szCs w:val="28"/>
        </w:rPr>
        <w:t>Cơ sở KCB, cơ quan tổng hợp chịu trách nhiệm về tính chính xác, tính pháp lý của thông tin, số liệu báo cáo.</w:t>
      </w:r>
    </w:p>
    <w:p w14:paraId="27D0B8D7" w14:textId="12F91238" w:rsidR="00095CE9" w:rsidRDefault="008E4AA6" w:rsidP="00FC6F1D">
      <w:pPr>
        <w:tabs>
          <w:tab w:val="left" w:pos="2985"/>
        </w:tabs>
        <w:ind w:firstLine="720"/>
        <w:jc w:val="both"/>
        <w:rPr>
          <w:rFonts w:cs="Times New Roman"/>
          <w:bCs/>
          <w:color w:val="000000" w:themeColor="text1"/>
          <w:spacing w:val="-2"/>
          <w:kern w:val="28"/>
          <w:szCs w:val="28"/>
          <w:lang w:val="en-US"/>
        </w:rPr>
      </w:pPr>
      <w:r>
        <w:rPr>
          <w:rFonts w:cs="Times New Roman"/>
          <w:bCs/>
          <w:color w:val="000000" w:themeColor="text1"/>
          <w:spacing w:val="-2"/>
          <w:kern w:val="28"/>
          <w:szCs w:val="28"/>
          <w:lang w:val="en-US"/>
        </w:rPr>
        <w:t>Thông tin, số liệu</w:t>
      </w:r>
      <w:r w:rsidR="00FC6F1D">
        <w:rPr>
          <w:rFonts w:cs="Times New Roman"/>
          <w:bCs/>
          <w:color w:val="000000" w:themeColor="text1"/>
          <w:spacing w:val="-2"/>
          <w:kern w:val="28"/>
          <w:szCs w:val="28"/>
          <w:lang w:val="en-US"/>
        </w:rPr>
        <w:t xml:space="preserve"> đề nghị gửi về Bộ Y tế</w:t>
      </w:r>
      <w:r w:rsidR="00095CE9">
        <w:rPr>
          <w:rFonts w:cs="Times New Roman"/>
          <w:bCs/>
          <w:color w:val="000000" w:themeColor="text1"/>
          <w:spacing w:val="-2"/>
          <w:kern w:val="28"/>
          <w:szCs w:val="28"/>
          <w:lang w:val="en-US"/>
        </w:rPr>
        <w:t xml:space="preserve"> (qua Vụ Bảo hiểm y tế) trước ngày 1</w:t>
      </w:r>
      <w:r w:rsidR="00725BFA">
        <w:rPr>
          <w:rFonts w:cs="Times New Roman"/>
          <w:bCs/>
          <w:color w:val="000000" w:themeColor="text1"/>
          <w:spacing w:val="-2"/>
          <w:kern w:val="28"/>
          <w:szCs w:val="28"/>
          <w:lang w:val="en-US"/>
        </w:rPr>
        <w:t>2</w:t>
      </w:r>
      <w:r w:rsidR="00095CE9">
        <w:rPr>
          <w:rFonts w:cs="Times New Roman"/>
          <w:bCs/>
          <w:color w:val="000000" w:themeColor="text1"/>
          <w:spacing w:val="-2"/>
          <w:kern w:val="28"/>
          <w:szCs w:val="28"/>
          <w:lang w:val="en-US"/>
        </w:rPr>
        <w:t>/02/2026 để tổng hợp, xây dựng Đề án.</w:t>
      </w:r>
    </w:p>
    <w:p w14:paraId="145B83B9" w14:textId="77777777" w:rsidR="004B565F" w:rsidRPr="004B565F" w:rsidRDefault="00095CE9" w:rsidP="004B565F">
      <w:pPr>
        <w:tabs>
          <w:tab w:val="left" w:pos="2985"/>
        </w:tabs>
        <w:spacing w:before="0" w:after="0"/>
        <w:ind w:firstLine="720"/>
        <w:jc w:val="both"/>
        <w:rPr>
          <w:spacing w:val="4"/>
          <w:lang w:val="en-US"/>
        </w:rPr>
      </w:pPr>
      <w:r w:rsidRPr="004B565F">
        <w:rPr>
          <w:rFonts w:cs="Times New Roman"/>
          <w:bCs/>
          <w:color w:val="000000" w:themeColor="text1"/>
          <w:spacing w:val="4"/>
          <w:kern w:val="28"/>
          <w:szCs w:val="28"/>
          <w:lang w:val="en-US"/>
        </w:rPr>
        <w:t xml:space="preserve">Hồ sơ gửi bao gồm bản ký, đóng dấu (ký giấy hoặc điện tử) và gửi </w:t>
      </w:r>
      <w:r w:rsidRPr="004B565F">
        <w:rPr>
          <w:spacing w:val="4"/>
        </w:rPr>
        <w:t>kèm file word, file excel</w:t>
      </w:r>
      <w:r w:rsidRPr="004B565F">
        <w:rPr>
          <w:spacing w:val="4"/>
          <w:lang w:val="en-US"/>
        </w:rPr>
        <w:t xml:space="preserve"> để thuận </w:t>
      </w:r>
      <w:r w:rsidR="00547C2B" w:rsidRPr="004B565F">
        <w:rPr>
          <w:spacing w:val="4"/>
          <w:lang w:val="en-US"/>
        </w:rPr>
        <w:t>tiện</w:t>
      </w:r>
      <w:r w:rsidRPr="004B565F">
        <w:rPr>
          <w:spacing w:val="4"/>
          <w:lang w:val="en-US"/>
        </w:rPr>
        <w:t xml:space="preserve"> cho quá trình tổng hợp</w:t>
      </w:r>
      <w:r w:rsidRPr="004B565F">
        <w:rPr>
          <w:spacing w:val="4"/>
        </w:rPr>
        <w:t xml:space="preserve">. </w:t>
      </w:r>
      <w:r w:rsidRPr="004B565F">
        <w:rPr>
          <w:spacing w:val="4"/>
          <w:lang w:val="en-US"/>
        </w:rPr>
        <w:t>Trường hợp cần làm rõ thông tin đề nghị liên hệ đồng chí Nguyễn Thị Hải Như, Chuyên viên chính</w:t>
      </w:r>
    </w:p>
    <w:p w14:paraId="46666A1A" w14:textId="32F5A22E" w:rsidR="00FC6F1D" w:rsidRPr="00095CE9" w:rsidRDefault="00095CE9" w:rsidP="004B565F">
      <w:pPr>
        <w:tabs>
          <w:tab w:val="left" w:pos="2985"/>
        </w:tabs>
        <w:spacing w:before="0" w:after="0"/>
        <w:jc w:val="both"/>
        <w:rPr>
          <w:rFonts w:cs="Times New Roman"/>
          <w:bCs/>
          <w:color w:val="000000" w:themeColor="text1"/>
          <w:spacing w:val="-2"/>
          <w:kern w:val="28"/>
          <w:szCs w:val="28"/>
          <w:lang w:val="en-US"/>
        </w:rPr>
      </w:pPr>
      <w:r>
        <w:rPr>
          <w:lang w:val="en-US"/>
        </w:rPr>
        <w:t xml:space="preserve"> </w:t>
      </w:r>
      <w:r w:rsidR="00547C2B">
        <w:rPr>
          <w:lang w:val="en-US"/>
        </w:rPr>
        <w:t>V</w:t>
      </w:r>
      <w:r>
        <w:rPr>
          <w:lang w:val="en-US"/>
        </w:rPr>
        <w:t xml:space="preserve">ụ Bảo hiểm y tế, Bộ Y tế, điện thoại: 038.778.8849, </w:t>
      </w:r>
      <w:r w:rsidRPr="004B565F">
        <w:rPr>
          <w:lang w:val="en-US"/>
        </w:rPr>
        <w:t>email: vubaohiemyte.byt@gmail.com.</w:t>
      </w:r>
    </w:p>
    <w:p w14:paraId="707B4A69" w14:textId="0C3FA7E0" w:rsidR="00FC6F1D" w:rsidRDefault="00FC6F1D" w:rsidP="00FC6F1D">
      <w:pPr>
        <w:tabs>
          <w:tab w:val="left" w:pos="2985"/>
        </w:tabs>
        <w:ind w:firstLine="720"/>
        <w:jc w:val="both"/>
        <w:rPr>
          <w:rFonts w:cs="Times New Roman"/>
          <w:bCs/>
          <w:color w:val="000000" w:themeColor="text1"/>
          <w:spacing w:val="-2"/>
          <w:kern w:val="28"/>
          <w:szCs w:val="28"/>
          <w:lang w:val="en-US"/>
        </w:rPr>
      </w:pPr>
      <w:r>
        <w:rPr>
          <w:rFonts w:cs="Times New Roman"/>
          <w:bCs/>
          <w:color w:val="000000" w:themeColor="text1"/>
          <w:spacing w:val="-2"/>
          <w:kern w:val="28"/>
          <w:szCs w:val="28"/>
          <w:lang w:val="en-US"/>
        </w:rPr>
        <w:t>Trân trọng cảm ơn.</w:t>
      </w:r>
      <w:r w:rsidR="00EF7837">
        <w:rPr>
          <w:rFonts w:cs="Times New Roman"/>
          <w:bCs/>
          <w:color w:val="000000" w:themeColor="text1"/>
          <w:spacing w:val="-2"/>
          <w:kern w:val="28"/>
          <w:szCs w:val="28"/>
          <w:lang w:val="en-US"/>
        </w:rPr>
        <w:t>/.</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961"/>
      </w:tblGrid>
      <w:tr w:rsidR="006D33C3" w14:paraId="0F37D249" w14:textId="77777777" w:rsidTr="00E450BB">
        <w:trPr>
          <w:trHeight w:val="2184"/>
        </w:trPr>
        <w:tc>
          <w:tcPr>
            <w:tcW w:w="4111" w:type="dxa"/>
          </w:tcPr>
          <w:p w14:paraId="329F3A59" w14:textId="77777777" w:rsidR="00E66A5F" w:rsidRPr="00E66A5F" w:rsidRDefault="00E66A5F" w:rsidP="00E66A5F">
            <w:pPr>
              <w:tabs>
                <w:tab w:val="left" w:pos="2985"/>
              </w:tabs>
              <w:spacing w:before="0"/>
              <w:rPr>
                <w:b/>
                <w:i/>
                <w:sz w:val="24"/>
                <w:szCs w:val="24"/>
                <w:lang w:val="en-GB"/>
              </w:rPr>
            </w:pPr>
            <w:r w:rsidRPr="00E66A5F">
              <w:rPr>
                <w:b/>
                <w:i/>
                <w:sz w:val="24"/>
                <w:szCs w:val="24"/>
                <w:lang w:val="en-GB"/>
              </w:rPr>
              <w:t>Nơi nhận:</w:t>
            </w:r>
          </w:p>
          <w:p w14:paraId="218E435F" w14:textId="5F3EBADC" w:rsidR="00E66A5F" w:rsidRDefault="00E66A5F" w:rsidP="00E66A5F">
            <w:pPr>
              <w:tabs>
                <w:tab w:val="left" w:pos="2985"/>
              </w:tabs>
              <w:spacing w:before="0"/>
              <w:rPr>
                <w:sz w:val="22"/>
                <w:lang w:val="en-GB"/>
              </w:rPr>
            </w:pPr>
            <w:r w:rsidRPr="00E66A5F">
              <w:rPr>
                <w:sz w:val="22"/>
                <w:lang w:val="en-GB"/>
              </w:rPr>
              <w:t>- Như trên;</w:t>
            </w:r>
          </w:p>
          <w:p w14:paraId="04937479" w14:textId="6A4C1794" w:rsidR="008E4AA6" w:rsidRDefault="008E4AA6" w:rsidP="00E66A5F">
            <w:pPr>
              <w:tabs>
                <w:tab w:val="left" w:pos="2985"/>
              </w:tabs>
              <w:spacing w:before="0"/>
              <w:rPr>
                <w:sz w:val="22"/>
              </w:rPr>
            </w:pPr>
            <w:r>
              <w:rPr>
                <w:sz w:val="22"/>
                <w:lang w:val="en-GB"/>
              </w:rPr>
              <w:t>- Bộ trưởng (để b/c);</w:t>
            </w:r>
          </w:p>
          <w:p w14:paraId="18E8CC4E" w14:textId="3AD286D8" w:rsidR="00E450BB" w:rsidRPr="00E450BB" w:rsidRDefault="00E450BB" w:rsidP="00E66A5F">
            <w:pPr>
              <w:tabs>
                <w:tab w:val="left" w:pos="2985"/>
              </w:tabs>
              <w:spacing w:before="0"/>
              <w:rPr>
                <w:sz w:val="22"/>
              </w:rPr>
            </w:pPr>
            <w:r>
              <w:rPr>
                <w:sz w:val="22"/>
                <w:lang w:val="en-GB"/>
              </w:rPr>
              <w:t>- TT thường trực Vũ Mạnh Hà</w:t>
            </w:r>
            <w:r>
              <w:rPr>
                <w:sz w:val="22"/>
              </w:rPr>
              <w:t xml:space="preserve"> (để b/c)</w:t>
            </w:r>
            <w:r>
              <w:rPr>
                <w:sz w:val="22"/>
                <w:lang w:val="en-GB"/>
              </w:rPr>
              <w:t>;</w:t>
            </w:r>
          </w:p>
          <w:p w14:paraId="45689243" w14:textId="29563A1E" w:rsidR="00E450BB" w:rsidRDefault="00E450BB" w:rsidP="00E66A5F">
            <w:pPr>
              <w:tabs>
                <w:tab w:val="left" w:pos="2985"/>
              </w:tabs>
              <w:spacing w:before="0"/>
              <w:rPr>
                <w:sz w:val="22"/>
              </w:rPr>
            </w:pPr>
            <w:r>
              <w:rPr>
                <w:sz w:val="22"/>
              </w:rPr>
              <w:t>- Các bộ: Quốc phòng, Công an, Tài chính (để chỉ đạo);</w:t>
            </w:r>
          </w:p>
          <w:p w14:paraId="6C005B26" w14:textId="01E80C99" w:rsidR="004B6B5A" w:rsidRPr="004B6B5A" w:rsidRDefault="004B6B5A" w:rsidP="00E66A5F">
            <w:pPr>
              <w:tabs>
                <w:tab w:val="left" w:pos="2985"/>
              </w:tabs>
              <w:spacing w:before="0"/>
              <w:rPr>
                <w:sz w:val="22"/>
                <w:lang w:val="en-US"/>
              </w:rPr>
            </w:pPr>
            <w:r>
              <w:rPr>
                <w:sz w:val="22"/>
                <w:lang w:val="en-US"/>
              </w:rPr>
              <w:t>- UBND các tỉnh, thành phố trực thuộc TW (để chỉ đạo);</w:t>
            </w:r>
          </w:p>
          <w:p w14:paraId="2E3776AB" w14:textId="7223A82A" w:rsidR="00E450BB" w:rsidRDefault="00E450BB" w:rsidP="00E66A5F">
            <w:pPr>
              <w:tabs>
                <w:tab w:val="left" w:pos="2985"/>
              </w:tabs>
              <w:spacing w:before="0"/>
              <w:rPr>
                <w:sz w:val="22"/>
              </w:rPr>
            </w:pPr>
            <w:r>
              <w:rPr>
                <w:sz w:val="22"/>
              </w:rPr>
              <w:t>- V</w:t>
            </w:r>
            <w:r w:rsidR="004B6B5A">
              <w:rPr>
                <w:sz w:val="22"/>
                <w:lang w:val="en-US"/>
              </w:rPr>
              <w:t xml:space="preserve">PCP </w:t>
            </w:r>
            <w:r>
              <w:rPr>
                <w:sz w:val="22"/>
              </w:rPr>
              <w:t>(Vụ</w:t>
            </w:r>
            <w:r w:rsidR="004B6B5A">
              <w:rPr>
                <w:sz w:val="22"/>
              </w:rPr>
              <w:t xml:space="preserve"> Khoa giáo </w:t>
            </w:r>
            <w:r w:rsidR="004B6B5A">
              <w:rPr>
                <w:sz w:val="22"/>
                <w:lang w:val="en-US"/>
              </w:rPr>
              <w:t>- V</w:t>
            </w:r>
            <w:r w:rsidR="004B6B5A">
              <w:rPr>
                <w:sz w:val="22"/>
              </w:rPr>
              <w:t>ăn xã</w:t>
            </w:r>
            <w:r>
              <w:rPr>
                <w:sz w:val="22"/>
              </w:rPr>
              <w:t>) (để b/c);</w:t>
            </w:r>
          </w:p>
          <w:p w14:paraId="0B955583" w14:textId="73F58A1B" w:rsidR="00E450BB" w:rsidRDefault="00E450BB" w:rsidP="00E66A5F">
            <w:pPr>
              <w:tabs>
                <w:tab w:val="left" w:pos="2985"/>
              </w:tabs>
              <w:spacing w:before="0"/>
              <w:rPr>
                <w:sz w:val="22"/>
              </w:rPr>
            </w:pPr>
            <w:r>
              <w:rPr>
                <w:sz w:val="22"/>
              </w:rPr>
              <w:t>- Y tế các bộ, ngành;</w:t>
            </w:r>
          </w:p>
          <w:p w14:paraId="419230C0" w14:textId="58D6D1B4" w:rsidR="00E450BB" w:rsidRPr="00E450BB" w:rsidRDefault="00E450BB" w:rsidP="00E66A5F">
            <w:pPr>
              <w:tabs>
                <w:tab w:val="left" w:pos="2985"/>
              </w:tabs>
              <w:spacing w:before="0"/>
              <w:rPr>
                <w:sz w:val="22"/>
              </w:rPr>
            </w:pPr>
            <w:r>
              <w:rPr>
                <w:sz w:val="22"/>
              </w:rPr>
              <w:t>- Hiệp hội Bệnh viện tư nhân Việt Nam;</w:t>
            </w:r>
          </w:p>
          <w:p w14:paraId="10055B24" w14:textId="695672FE" w:rsidR="00E66A5F" w:rsidRDefault="00FD4BC6" w:rsidP="00FC6F1D">
            <w:pPr>
              <w:tabs>
                <w:tab w:val="left" w:pos="2985"/>
              </w:tabs>
              <w:spacing w:before="0"/>
              <w:rPr>
                <w:lang w:val="en-GB"/>
              </w:rPr>
            </w:pPr>
            <w:r>
              <w:rPr>
                <w:sz w:val="22"/>
              </w:rPr>
              <w:t xml:space="preserve">- </w:t>
            </w:r>
            <w:r w:rsidR="00E66A5F" w:rsidRPr="00E66A5F">
              <w:rPr>
                <w:sz w:val="22"/>
                <w:lang w:val="en-GB"/>
              </w:rPr>
              <w:t>Lưu: VT, BH.</w:t>
            </w:r>
          </w:p>
        </w:tc>
        <w:tc>
          <w:tcPr>
            <w:tcW w:w="4961" w:type="dxa"/>
          </w:tcPr>
          <w:p w14:paraId="69553154" w14:textId="781B77E9" w:rsidR="00E66A5F" w:rsidRPr="00EF7837" w:rsidRDefault="008E4AA6" w:rsidP="00D67D63">
            <w:pPr>
              <w:tabs>
                <w:tab w:val="left" w:pos="2985"/>
              </w:tabs>
              <w:spacing w:before="0"/>
              <w:jc w:val="center"/>
              <w:rPr>
                <w:b/>
                <w:color w:val="000000"/>
                <w:sz w:val="26"/>
                <w:szCs w:val="26"/>
                <w:lang w:val="pt-BR"/>
              </w:rPr>
            </w:pPr>
            <w:r>
              <w:rPr>
                <w:b/>
                <w:color w:val="000000"/>
                <w:sz w:val="26"/>
                <w:szCs w:val="26"/>
                <w:lang w:val="pt-BR"/>
              </w:rPr>
              <w:t>T</w:t>
            </w:r>
            <w:r w:rsidR="00E450BB">
              <w:rPr>
                <w:b/>
                <w:color w:val="000000"/>
                <w:sz w:val="26"/>
                <w:szCs w:val="26"/>
                <w:lang w:val="pt-BR"/>
              </w:rPr>
              <w:t>L</w:t>
            </w:r>
            <w:r w:rsidR="00D67D63" w:rsidRPr="00EF7837">
              <w:rPr>
                <w:b/>
                <w:color w:val="000000"/>
                <w:sz w:val="26"/>
                <w:szCs w:val="26"/>
                <w:lang w:val="pt-BR"/>
              </w:rPr>
              <w:t xml:space="preserve">. </w:t>
            </w:r>
            <w:r w:rsidR="00E66A5F" w:rsidRPr="00EF7837">
              <w:rPr>
                <w:b/>
                <w:color w:val="000000"/>
                <w:sz w:val="26"/>
                <w:szCs w:val="26"/>
                <w:lang w:val="pt-BR"/>
              </w:rPr>
              <w:t>BỘ TRƯỞNG</w:t>
            </w:r>
          </w:p>
          <w:p w14:paraId="08A3A922" w14:textId="799967D1" w:rsidR="00EF7837" w:rsidRDefault="00E450BB" w:rsidP="00D67D63">
            <w:pPr>
              <w:tabs>
                <w:tab w:val="left" w:pos="2985"/>
              </w:tabs>
              <w:spacing w:before="0"/>
              <w:jc w:val="center"/>
              <w:rPr>
                <w:b/>
                <w:color w:val="000000"/>
                <w:sz w:val="26"/>
                <w:szCs w:val="26"/>
              </w:rPr>
            </w:pPr>
            <w:r>
              <w:rPr>
                <w:b/>
                <w:color w:val="000000"/>
                <w:sz w:val="26"/>
                <w:szCs w:val="26"/>
                <w:lang w:val="pt-BR"/>
              </w:rPr>
              <w:t>KT</w:t>
            </w:r>
            <w:r>
              <w:rPr>
                <w:b/>
                <w:color w:val="000000"/>
                <w:sz w:val="26"/>
                <w:szCs w:val="26"/>
              </w:rPr>
              <w:t>. VỤ</w:t>
            </w:r>
            <w:r w:rsidR="008E4AA6">
              <w:rPr>
                <w:b/>
                <w:color w:val="000000"/>
                <w:sz w:val="26"/>
                <w:szCs w:val="26"/>
                <w:lang w:val="pt-BR"/>
              </w:rPr>
              <w:t xml:space="preserve"> TRƯỞNG </w:t>
            </w:r>
            <w:r>
              <w:rPr>
                <w:b/>
                <w:color w:val="000000"/>
                <w:sz w:val="26"/>
                <w:szCs w:val="26"/>
                <w:lang w:val="pt-BR"/>
              </w:rPr>
              <w:t>VỤ</w:t>
            </w:r>
            <w:r>
              <w:rPr>
                <w:b/>
                <w:color w:val="000000"/>
                <w:sz w:val="26"/>
                <w:szCs w:val="26"/>
              </w:rPr>
              <w:t xml:space="preserve"> BẢO HIỂM Y TẾ</w:t>
            </w:r>
          </w:p>
          <w:p w14:paraId="1E1457EF" w14:textId="2ABB8B73" w:rsidR="00E450BB" w:rsidRDefault="00E450BB" w:rsidP="00D67D63">
            <w:pPr>
              <w:tabs>
                <w:tab w:val="left" w:pos="2985"/>
              </w:tabs>
              <w:spacing w:before="0"/>
              <w:jc w:val="center"/>
              <w:rPr>
                <w:b/>
                <w:color w:val="000000"/>
                <w:sz w:val="26"/>
                <w:szCs w:val="26"/>
              </w:rPr>
            </w:pPr>
            <w:r>
              <w:rPr>
                <w:b/>
                <w:color w:val="000000"/>
                <w:sz w:val="26"/>
                <w:szCs w:val="26"/>
              </w:rPr>
              <w:t>PHÓ VỤ TRƯỞNG</w:t>
            </w:r>
          </w:p>
          <w:p w14:paraId="423C986E" w14:textId="77777777" w:rsidR="00E450BB" w:rsidRDefault="00E450BB" w:rsidP="00D67D63">
            <w:pPr>
              <w:tabs>
                <w:tab w:val="left" w:pos="2985"/>
              </w:tabs>
              <w:spacing w:before="0"/>
              <w:jc w:val="center"/>
              <w:rPr>
                <w:b/>
                <w:color w:val="000000"/>
                <w:sz w:val="26"/>
                <w:szCs w:val="26"/>
              </w:rPr>
            </w:pPr>
          </w:p>
          <w:p w14:paraId="77228D49" w14:textId="77777777" w:rsidR="00E450BB" w:rsidRDefault="00E450BB" w:rsidP="00D67D63">
            <w:pPr>
              <w:tabs>
                <w:tab w:val="left" w:pos="2985"/>
              </w:tabs>
              <w:spacing w:before="0"/>
              <w:jc w:val="center"/>
              <w:rPr>
                <w:b/>
                <w:color w:val="000000"/>
                <w:sz w:val="26"/>
                <w:szCs w:val="26"/>
              </w:rPr>
            </w:pPr>
          </w:p>
          <w:p w14:paraId="3EC01ADF" w14:textId="11AFBACC" w:rsidR="00E450BB" w:rsidRDefault="00E450BB" w:rsidP="00D67D63">
            <w:pPr>
              <w:tabs>
                <w:tab w:val="left" w:pos="2985"/>
              </w:tabs>
              <w:spacing w:before="0"/>
              <w:jc w:val="center"/>
              <w:rPr>
                <w:b/>
                <w:color w:val="000000"/>
                <w:sz w:val="26"/>
                <w:szCs w:val="26"/>
              </w:rPr>
            </w:pPr>
          </w:p>
          <w:p w14:paraId="1D9DE47A" w14:textId="77777777" w:rsidR="00ED3B02" w:rsidRDefault="00ED3B02" w:rsidP="00D67D63">
            <w:pPr>
              <w:tabs>
                <w:tab w:val="left" w:pos="2985"/>
              </w:tabs>
              <w:spacing w:before="0"/>
              <w:jc w:val="center"/>
              <w:rPr>
                <w:b/>
                <w:color w:val="000000"/>
                <w:sz w:val="26"/>
                <w:szCs w:val="26"/>
              </w:rPr>
            </w:pPr>
          </w:p>
          <w:p w14:paraId="57C9F2FA" w14:textId="77777777" w:rsidR="00E450BB" w:rsidRDefault="00E450BB" w:rsidP="00D67D63">
            <w:pPr>
              <w:tabs>
                <w:tab w:val="left" w:pos="2985"/>
              </w:tabs>
              <w:spacing w:before="0"/>
              <w:jc w:val="center"/>
              <w:rPr>
                <w:b/>
                <w:color w:val="000000"/>
                <w:sz w:val="26"/>
                <w:szCs w:val="26"/>
              </w:rPr>
            </w:pPr>
          </w:p>
          <w:p w14:paraId="0A0A1A1A" w14:textId="77777777" w:rsidR="00E450BB" w:rsidRDefault="00E450BB" w:rsidP="00D67D63">
            <w:pPr>
              <w:tabs>
                <w:tab w:val="left" w:pos="2985"/>
              </w:tabs>
              <w:spacing w:before="0"/>
              <w:jc w:val="center"/>
              <w:rPr>
                <w:b/>
                <w:color w:val="000000"/>
                <w:sz w:val="26"/>
                <w:szCs w:val="26"/>
              </w:rPr>
            </w:pPr>
          </w:p>
          <w:p w14:paraId="388631F8" w14:textId="701251B2" w:rsidR="00E66A5F" w:rsidRPr="00547C2B" w:rsidRDefault="00E450BB" w:rsidP="00547C2B">
            <w:pPr>
              <w:tabs>
                <w:tab w:val="left" w:pos="2985"/>
              </w:tabs>
              <w:spacing w:before="0"/>
              <w:jc w:val="center"/>
              <w:rPr>
                <w:b/>
                <w:color w:val="000000"/>
                <w:sz w:val="26"/>
                <w:szCs w:val="26"/>
              </w:rPr>
            </w:pPr>
            <w:r>
              <w:rPr>
                <w:b/>
                <w:color w:val="000000"/>
                <w:sz w:val="26"/>
                <w:szCs w:val="26"/>
              </w:rPr>
              <w:t>Nguyễn Trí Dũng</w:t>
            </w:r>
          </w:p>
        </w:tc>
      </w:tr>
    </w:tbl>
    <w:p w14:paraId="2861047A" w14:textId="0CC62AAF" w:rsidR="008F373F" w:rsidRDefault="008F373F" w:rsidP="008F373F"/>
    <w:p w14:paraId="29603160" w14:textId="77777777" w:rsidR="008F373F" w:rsidRDefault="008F373F">
      <w:r>
        <w:br w:type="page"/>
      </w:r>
    </w:p>
    <w:p w14:paraId="696E33B0" w14:textId="3F760137" w:rsidR="001B787D" w:rsidRPr="001B787D" w:rsidRDefault="001B787D" w:rsidP="001B787D">
      <w:pPr>
        <w:jc w:val="right"/>
        <w:rPr>
          <w:b/>
          <w:lang w:val="en-US"/>
        </w:rPr>
      </w:pPr>
      <w:r w:rsidRPr="001B787D">
        <w:rPr>
          <w:b/>
          <w:lang w:val="en-US"/>
        </w:rPr>
        <w:lastRenderedPageBreak/>
        <w:t>MẪU 1</w:t>
      </w:r>
    </w:p>
    <w:p w14:paraId="41CAB137" w14:textId="77777777" w:rsidR="001B787D" w:rsidRDefault="001B787D" w:rsidP="005C73C4">
      <w:pPr>
        <w:rPr>
          <w:lang w:val="en-US"/>
        </w:rPr>
      </w:pPr>
    </w:p>
    <w:p w14:paraId="5A1046AE" w14:textId="6527C558" w:rsidR="005C73C4" w:rsidRDefault="005C73C4" w:rsidP="005C73C4">
      <w:pPr>
        <w:rPr>
          <w:lang w:val="en-US"/>
        </w:rPr>
      </w:pPr>
      <w:r w:rsidRPr="005C73C4">
        <w:rPr>
          <w:lang w:val="en-US"/>
        </w:rPr>
        <w:t xml:space="preserve">Tên </w:t>
      </w:r>
      <w:r>
        <w:rPr>
          <w:lang w:val="en-US"/>
        </w:rPr>
        <w:t>cơ quan, đơn vị</w:t>
      </w:r>
      <w:r w:rsidRPr="005C73C4">
        <w:rPr>
          <w:lang w:val="en-US"/>
        </w:rPr>
        <w:t xml:space="preserve">:……………………………………. </w:t>
      </w:r>
    </w:p>
    <w:p w14:paraId="55971A87" w14:textId="77777777" w:rsidR="00D93903" w:rsidRDefault="005C73C4" w:rsidP="005C73C4">
      <w:pPr>
        <w:spacing w:before="0" w:after="0"/>
        <w:jc w:val="center"/>
        <w:rPr>
          <w:b/>
          <w:lang w:val="en-US"/>
        </w:rPr>
      </w:pPr>
      <w:r w:rsidRPr="00CA181D">
        <w:rPr>
          <w:b/>
          <w:lang w:val="en-US"/>
        </w:rPr>
        <w:t xml:space="preserve">BÁO CÁO </w:t>
      </w:r>
    </w:p>
    <w:p w14:paraId="4E0ABB74" w14:textId="421371D9" w:rsidR="00E66A5F" w:rsidRDefault="00D93903" w:rsidP="005C73C4">
      <w:pPr>
        <w:spacing w:before="0" w:after="0"/>
        <w:jc w:val="center"/>
        <w:rPr>
          <w:b/>
          <w:lang w:val="en-US"/>
        </w:rPr>
      </w:pPr>
      <w:r>
        <w:rPr>
          <w:b/>
          <w:lang w:val="en-US"/>
        </w:rPr>
        <w:t>T</w:t>
      </w:r>
      <w:r w:rsidRPr="00CA181D">
        <w:rPr>
          <w:b/>
          <w:lang w:val="en-US"/>
        </w:rPr>
        <w:t xml:space="preserve">ồn đọng, vướng mắc trong thanh toán, quyết toán chi phí </w:t>
      </w:r>
      <w:r>
        <w:rPr>
          <w:b/>
          <w:lang w:val="en-US"/>
        </w:rPr>
        <w:t>KCB BHYT</w:t>
      </w:r>
    </w:p>
    <w:p w14:paraId="7F03733C" w14:textId="2B42BBE0" w:rsidR="001B787D" w:rsidRPr="001B787D" w:rsidRDefault="001B787D" w:rsidP="005C73C4">
      <w:pPr>
        <w:spacing w:before="0" w:after="0"/>
        <w:jc w:val="center"/>
        <w:rPr>
          <w:i/>
          <w:lang w:val="en-US"/>
        </w:rPr>
      </w:pPr>
      <w:r w:rsidRPr="001B787D">
        <w:rPr>
          <w:i/>
          <w:lang w:val="en-US"/>
        </w:rPr>
        <w:t>(Kèm theo Công văn số       /BYT-BH ngày     tháng 01 năm 2026)</w:t>
      </w:r>
    </w:p>
    <w:p w14:paraId="538783FD" w14:textId="7CF46A45" w:rsidR="00CA181D" w:rsidRDefault="00CA181D" w:rsidP="00CA181D">
      <w:pPr>
        <w:spacing w:before="0" w:after="0"/>
        <w:rPr>
          <w:lang w:val="en-US"/>
        </w:rPr>
      </w:pPr>
    </w:p>
    <w:p w14:paraId="479DDEAA" w14:textId="2CE99A98" w:rsidR="00CA181D" w:rsidRPr="00D93903" w:rsidRDefault="00CA181D" w:rsidP="00CA181D">
      <w:pPr>
        <w:spacing w:before="0" w:after="0"/>
        <w:rPr>
          <w:b/>
          <w:lang w:val="en-US"/>
        </w:rPr>
      </w:pPr>
      <w:r w:rsidRPr="00D93903">
        <w:rPr>
          <w:b/>
          <w:lang w:val="en-US"/>
        </w:rPr>
        <w:t>Tên các nội dung vướng mắc được liệ</w:t>
      </w:r>
      <w:r w:rsidR="00D93903" w:rsidRPr="00D93903">
        <w:rPr>
          <w:b/>
          <w:lang w:val="en-US"/>
        </w:rPr>
        <w:t>t kê lần lượt theo các nội dung trong bảng Excel, bao gồm các nội dụng cụ thể như sau:</w:t>
      </w:r>
    </w:p>
    <w:p w14:paraId="18DC948F" w14:textId="340D379B" w:rsidR="00D93903" w:rsidRPr="00D93903" w:rsidRDefault="00D93903" w:rsidP="00D93903">
      <w:pPr>
        <w:pStyle w:val="ListParagraph"/>
        <w:numPr>
          <w:ilvl w:val="0"/>
          <w:numId w:val="9"/>
        </w:numPr>
        <w:spacing w:before="0" w:after="0"/>
        <w:rPr>
          <w:lang w:val="en-US"/>
        </w:rPr>
      </w:pPr>
      <w:r w:rsidRPr="00D93903">
        <w:rPr>
          <w:lang w:val="en-US"/>
        </w:rPr>
        <w:t>Nội dung vướng mắc</w:t>
      </w:r>
    </w:p>
    <w:p w14:paraId="6348C703" w14:textId="574A706C" w:rsidR="00A52582" w:rsidRDefault="00A52582" w:rsidP="00D93903">
      <w:pPr>
        <w:pStyle w:val="ListParagraph"/>
        <w:numPr>
          <w:ilvl w:val="0"/>
          <w:numId w:val="9"/>
        </w:numPr>
        <w:spacing w:before="0" w:after="0"/>
        <w:rPr>
          <w:lang w:val="en-US"/>
        </w:rPr>
      </w:pPr>
      <w:r>
        <w:rPr>
          <w:lang w:val="en-US"/>
        </w:rPr>
        <w:t>Số tiền vướng mắc (tổng số và theo năm)</w:t>
      </w:r>
    </w:p>
    <w:p w14:paraId="3301518E" w14:textId="18427ED9" w:rsidR="00D93903" w:rsidRDefault="00A52582" w:rsidP="00D93903">
      <w:pPr>
        <w:pStyle w:val="ListParagraph"/>
        <w:numPr>
          <w:ilvl w:val="0"/>
          <w:numId w:val="9"/>
        </w:numPr>
        <w:spacing w:before="0" w:after="0"/>
        <w:rPr>
          <w:lang w:val="en-US"/>
        </w:rPr>
      </w:pPr>
      <w:r>
        <w:rPr>
          <w:lang w:val="en-US"/>
        </w:rPr>
        <w:t>Quy định của pháp luật tại thời điểm thực hiện và xảy ra vướng mắc</w:t>
      </w:r>
    </w:p>
    <w:p w14:paraId="581C3B34" w14:textId="5D9E4413" w:rsidR="00A52582" w:rsidRDefault="00A52582" w:rsidP="00D93903">
      <w:pPr>
        <w:pStyle w:val="ListParagraph"/>
        <w:numPr>
          <w:ilvl w:val="0"/>
          <w:numId w:val="9"/>
        </w:numPr>
        <w:spacing w:before="0" w:after="0"/>
        <w:rPr>
          <w:lang w:val="en-US"/>
        </w:rPr>
      </w:pPr>
      <w:r>
        <w:rPr>
          <w:lang w:val="en-US"/>
        </w:rPr>
        <w:t>Nguyên nhân</w:t>
      </w:r>
    </w:p>
    <w:p w14:paraId="1BA66C37" w14:textId="214479BE" w:rsidR="00A52582" w:rsidRDefault="00A52582" w:rsidP="00D93903">
      <w:pPr>
        <w:pStyle w:val="ListParagraph"/>
        <w:numPr>
          <w:ilvl w:val="0"/>
          <w:numId w:val="9"/>
        </w:numPr>
        <w:spacing w:before="0" w:after="0"/>
        <w:rPr>
          <w:lang w:val="en-US"/>
        </w:rPr>
      </w:pPr>
      <w:r>
        <w:rPr>
          <w:lang w:val="en-US"/>
        </w:rPr>
        <w:t>Quá trình đã giải quyết</w:t>
      </w:r>
    </w:p>
    <w:p w14:paraId="5AFF4384" w14:textId="04A972EF" w:rsidR="00A52582" w:rsidRDefault="00A52582" w:rsidP="00D93903">
      <w:pPr>
        <w:pStyle w:val="ListParagraph"/>
        <w:numPr>
          <w:ilvl w:val="0"/>
          <w:numId w:val="9"/>
        </w:numPr>
        <w:spacing w:before="0" w:after="0"/>
        <w:rPr>
          <w:lang w:val="en-US"/>
        </w:rPr>
      </w:pPr>
      <w:r>
        <w:rPr>
          <w:lang w:val="en-US"/>
        </w:rPr>
        <w:t>Kiến nghị</w:t>
      </w:r>
    </w:p>
    <w:p w14:paraId="73AAF6B0" w14:textId="77777777" w:rsidR="00A52582" w:rsidRPr="00D93903" w:rsidRDefault="00A52582" w:rsidP="00A52582">
      <w:pPr>
        <w:pStyle w:val="ListParagraph"/>
        <w:spacing w:before="0" w:after="0"/>
        <w:ind w:left="1080"/>
        <w:rPr>
          <w:lang w:val="en-US"/>
        </w:rPr>
      </w:pPr>
    </w:p>
    <w:sectPr w:rsidR="00A52582" w:rsidRPr="00D93903" w:rsidSect="00547C2B">
      <w:headerReference w:type="default" r:id="rId7"/>
      <w:footerReference w:type="default" r:id="rId8"/>
      <w:pgSz w:w="11907" w:h="16840" w:code="9"/>
      <w:pgMar w:top="1134" w:right="1134" w:bottom="1134" w:left="1701" w:header="170"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8C918" w14:textId="77777777" w:rsidR="00F12665" w:rsidRDefault="00F12665" w:rsidP="00985310">
      <w:pPr>
        <w:spacing w:before="0" w:after="0"/>
      </w:pPr>
      <w:r>
        <w:separator/>
      </w:r>
    </w:p>
  </w:endnote>
  <w:endnote w:type="continuationSeparator" w:id="0">
    <w:p w14:paraId="5E1063BF" w14:textId="77777777" w:rsidR="00F12665" w:rsidRDefault="00F12665" w:rsidP="009853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2A2BB" w14:textId="77777777" w:rsidR="008D30C1" w:rsidRPr="008D30C1" w:rsidRDefault="008D30C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08415" w14:textId="77777777" w:rsidR="00F12665" w:rsidRDefault="00F12665" w:rsidP="00985310">
      <w:pPr>
        <w:spacing w:before="0" w:after="0"/>
      </w:pPr>
      <w:r>
        <w:separator/>
      </w:r>
    </w:p>
  </w:footnote>
  <w:footnote w:type="continuationSeparator" w:id="0">
    <w:p w14:paraId="256D76BA" w14:textId="77777777" w:rsidR="00F12665" w:rsidRDefault="00F12665" w:rsidP="00985310">
      <w:pPr>
        <w:spacing w:before="0" w:after="0"/>
      </w:pPr>
      <w:r>
        <w:continuationSeparator/>
      </w:r>
    </w:p>
  </w:footnote>
  <w:footnote w:id="1">
    <w:p w14:paraId="235CB671" w14:textId="515BC1AC" w:rsidR="004D2468" w:rsidRPr="00D329B1" w:rsidRDefault="004D2468" w:rsidP="004D2468">
      <w:pPr>
        <w:pStyle w:val="FootnoteText"/>
      </w:pPr>
      <w:r w:rsidRPr="00D329B1">
        <w:rPr>
          <w:rStyle w:val="FootnoteReference"/>
        </w:rPr>
        <w:footnoteRef/>
      </w:r>
      <w:r w:rsidRPr="00D329B1">
        <w:t xml:space="preserve"> </w:t>
      </w:r>
      <w:r w:rsidRPr="00D329B1">
        <w:rPr>
          <w:bCs/>
          <w:lang w:val="vi-VN"/>
        </w:rPr>
        <w:t>Công văn số 7282/VPCP-KGVX ngày 05/8/2025, Công văn số 7901/VPCP/KHTH ngày 23/8/2025</w:t>
      </w:r>
      <w:r w:rsidRPr="00D329B1">
        <w:rPr>
          <w:bCs/>
        </w:rPr>
        <w:t xml:space="preserve"> của Văn phòng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497423"/>
      <w:docPartObj>
        <w:docPartGallery w:val="Page Numbers (Top of Page)"/>
        <w:docPartUnique/>
      </w:docPartObj>
    </w:sdtPr>
    <w:sdtEndPr>
      <w:rPr>
        <w:noProof/>
      </w:rPr>
    </w:sdtEndPr>
    <w:sdtContent>
      <w:p w14:paraId="4A733312" w14:textId="75B37DA1" w:rsidR="001B787D" w:rsidRPr="001B787D" w:rsidRDefault="00985310" w:rsidP="00447654">
        <w:pPr>
          <w:pStyle w:val="Header"/>
          <w:jc w:val="center"/>
          <w:rPr>
            <w:lang w:val="en-US"/>
          </w:rPr>
        </w:pPr>
        <w:r>
          <w:fldChar w:fldCharType="begin"/>
        </w:r>
        <w:r>
          <w:instrText xml:space="preserve"> PAGE   \* MERGEFORMAT </w:instrText>
        </w:r>
        <w:r>
          <w:fldChar w:fldCharType="separate"/>
        </w:r>
        <w:r w:rsidR="007E2A4D">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C530A"/>
    <w:multiLevelType w:val="hybridMultilevel"/>
    <w:tmpl w:val="FF502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20E8A"/>
    <w:multiLevelType w:val="hybridMultilevel"/>
    <w:tmpl w:val="206C53FA"/>
    <w:lvl w:ilvl="0" w:tplc="4CFCF65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E371F"/>
    <w:multiLevelType w:val="hybridMultilevel"/>
    <w:tmpl w:val="B2C23E4E"/>
    <w:lvl w:ilvl="0" w:tplc="CEF648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2D78B9"/>
    <w:multiLevelType w:val="hybridMultilevel"/>
    <w:tmpl w:val="72FA58AA"/>
    <w:lvl w:ilvl="0" w:tplc="E066459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E6319A"/>
    <w:multiLevelType w:val="hybridMultilevel"/>
    <w:tmpl w:val="C93A3532"/>
    <w:lvl w:ilvl="0" w:tplc="AE209C3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3BC070A8"/>
    <w:multiLevelType w:val="hybridMultilevel"/>
    <w:tmpl w:val="06F40D96"/>
    <w:lvl w:ilvl="0" w:tplc="B5FE73C0">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6CD7970"/>
    <w:multiLevelType w:val="hybridMultilevel"/>
    <w:tmpl w:val="6B66A5C6"/>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5F0F0356"/>
    <w:multiLevelType w:val="hybridMultilevel"/>
    <w:tmpl w:val="6A6E89EA"/>
    <w:lvl w:ilvl="0" w:tplc="97647476">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8" w15:restartNumberingAfterBreak="0">
    <w:nsid w:val="7A1A7787"/>
    <w:multiLevelType w:val="hybridMultilevel"/>
    <w:tmpl w:val="90F6ACEE"/>
    <w:lvl w:ilvl="0" w:tplc="0E704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5"/>
  </w:num>
  <w:num w:numId="4">
    <w:abstractNumId w:val="3"/>
  </w:num>
  <w:num w:numId="5">
    <w:abstractNumId w:val="6"/>
  </w:num>
  <w:num w:numId="6">
    <w:abstractNumId w:val="7"/>
  </w:num>
  <w:num w:numId="7">
    <w:abstractNumId w:val="1"/>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CC"/>
    <w:rsid w:val="00000F8B"/>
    <w:rsid w:val="0000552B"/>
    <w:rsid w:val="00033370"/>
    <w:rsid w:val="0003348A"/>
    <w:rsid w:val="00046B77"/>
    <w:rsid w:val="00054412"/>
    <w:rsid w:val="00074BB2"/>
    <w:rsid w:val="0009167D"/>
    <w:rsid w:val="00095CE9"/>
    <w:rsid w:val="000B0226"/>
    <w:rsid w:val="000D09FF"/>
    <w:rsid w:val="000E0F80"/>
    <w:rsid w:val="000E5182"/>
    <w:rsid w:val="00121520"/>
    <w:rsid w:val="00141367"/>
    <w:rsid w:val="00143370"/>
    <w:rsid w:val="00147AAA"/>
    <w:rsid w:val="00153610"/>
    <w:rsid w:val="0016089F"/>
    <w:rsid w:val="00190D58"/>
    <w:rsid w:val="00197D27"/>
    <w:rsid w:val="001A14A4"/>
    <w:rsid w:val="001A6148"/>
    <w:rsid w:val="001A79E6"/>
    <w:rsid w:val="001B787D"/>
    <w:rsid w:val="001C583F"/>
    <w:rsid w:val="001E6E8B"/>
    <w:rsid w:val="001F56AB"/>
    <w:rsid w:val="002228E5"/>
    <w:rsid w:val="002258F7"/>
    <w:rsid w:val="00225F2B"/>
    <w:rsid w:val="00233BB2"/>
    <w:rsid w:val="00247512"/>
    <w:rsid w:val="00253895"/>
    <w:rsid w:val="00255D42"/>
    <w:rsid w:val="00255D97"/>
    <w:rsid w:val="00267121"/>
    <w:rsid w:val="00282EB3"/>
    <w:rsid w:val="002B0A23"/>
    <w:rsid w:val="002B7630"/>
    <w:rsid w:val="002C3DCC"/>
    <w:rsid w:val="002C7E27"/>
    <w:rsid w:val="002D25ED"/>
    <w:rsid w:val="002D39A2"/>
    <w:rsid w:val="002E5FB1"/>
    <w:rsid w:val="003027E3"/>
    <w:rsid w:val="00307047"/>
    <w:rsid w:val="00316785"/>
    <w:rsid w:val="00321937"/>
    <w:rsid w:val="00333AE6"/>
    <w:rsid w:val="003607CD"/>
    <w:rsid w:val="00374898"/>
    <w:rsid w:val="00377921"/>
    <w:rsid w:val="003A25E2"/>
    <w:rsid w:val="003D46B0"/>
    <w:rsid w:val="003D746B"/>
    <w:rsid w:val="003F0D01"/>
    <w:rsid w:val="003F2A0E"/>
    <w:rsid w:val="004141B7"/>
    <w:rsid w:val="00415CD0"/>
    <w:rsid w:val="004466E7"/>
    <w:rsid w:val="00447654"/>
    <w:rsid w:val="00455EDD"/>
    <w:rsid w:val="00463A27"/>
    <w:rsid w:val="0046424E"/>
    <w:rsid w:val="00470728"/>
    <w:rsid w:val="004749D4"/>
    <w:rsid w:val="00483377"/>
    <w:rsid w:val="00495E08"/>
    <w:rsid w:val="004A5A6B"/>
    <w:rsid w:val="004A6557"/>
    <w:rsid w:val="004B565F"/>
    <w:rsid w:val="004B6B5A"/>
    <w:rsid w:val="004B746C"/>
    <w:rsid w:val="004C2F6C"/>
    <w:rsid w:val="004C5BD3"/>
    <w:rsid w:val="004D2468"/>
    <w:rsid w:val="004D266A"/>
    <w:rsid w:val="004D6414"/>
    <w:rsid w:val="004F5285"/>
    <w:rsid w:val="004F6818"/>
    <w:rsid w:val="0050471E"/>
    <w:rsid w:val="0052186F"/>
    <w:rsid w:val="005235AC"/>
    <w:rsid w:val="00534395"/>
    <w:rsid w:val="00537A67"/>
    <w:rsid w:val="00547454"/>
    <w:rsid w:val="00547C2B"/>
    <w:rsid w:val="00552B1E"/>
    <w:rsid w:val="00553ECB"/>
    <w:rsid w:val="00555C47"/>
    <w:rsid w:val="0057206B"/>
    <w:rsid w:val="005760DF"/>
    <w:rsid w:val="00582D3B"/>
    <w:rsid w:val="0058356F"/>
    <w:rsid w:val="0059165C"/>
    <w:rsid w:val="005A0DFE"/>
    <w:rsid w:val="005A643F"/>
    <w:rsid w:val="005C4D53"/>
    <w:rsid w:val="005C73C4"/>
    <w:rsid w:val="005E6521"/>
    <w:rsid w:val="005F45A6"/>
    <w:rsid w:val="00620D3D"/>
    <w:rsid w:val="00630D33"/>
    <w:rsid w:val="00632B1D"/>
    <w:rsid w:val="006421AF"/>
    <w:rsid w:val="00642DCD"/>
    <w:rsid w:val="00646386"/>
    <w:rsid w:val="00657874"/>
    <w:rsid w:val="00674D32"/>
    <w:rsid w:val="00675CA0"/>
    <w:rsid w:val="00677401"/>
    <w:rsid w:val="00684422"/>
    <w:rsid w:val="006B09D3"/>
    <w:rsid w:val="006B3EA5"/>
    <w:rsid w:val="006C7976"/>
    <w:rsid w:val="006D309D"/>
    <w:rsid w:val="006D33C3"/>
    <w:rsid w:val="00703DF0"/>
    <w:rsid w:val="007047BE"/>
    <w:rsid w:val="00706661"/>
    <w:rsid w:val="00712C96"/>
    <w:rsid w:val="00720ED4"/>
    <w:rsid w:val="00725BFA"/>
    <w:rsid w:val="0072646F"/>
    <w:rsid w:val="00732B31"/>
    <w:rsid w:val="00741675"/>
    <w:rsid w:val="0074172B"/>
    <w:rsid w:val="00744C5A"/>
    <w:rsid w:val="007469E1"/>
    <w:rsid w:val="00754008"/>
    <w:rsid w:val="00757774"/>
    <w:rsid w:val="00765810"/>
    <w:rsid w:val="007878C7"/>
    <w:rsid w:val="00787CEF"/>
    <w:rsid w:val="007944B2"/>
    <w:rsid w:val="007A0747"/>
    <w:rsid w:val="007D5E9F"/>
    <w:rsid w:val="007E2A4D"/>
    <w:rsid w:val="007E4120"/>
    <w:rsid w:val="007E5B4E"/>
    <w:rsid w:val="0081212E"/>
    <w:rsid w:val="00812E5B"/>
    <w:rsid w:val="00834CD7"/>
    <w:rsid w:val="00841545"/>
    <w:rsid w:val="0086440E"/>
    <w:rsid w:val="0087178E"/>
    <w:rsid w:val="0087550B"/>
    <w:rsid w:val="00876819"/>
    <w:rsid w:val="008B07F5"/>
    <w:rsid w:val="008B249D"/>
    <w:rsid w:val="008B79F0"/>
    <w:rsid w:val="008C1815"/>
    <w:rsid w:val="008C5A75"/>
    <w:rsid w:val="008D1137"/>
    <w:rsid w:val="008D30C1"/>
    <w:rsid w:val="008E4AA6"/>
    <w:rsid w:val="008F373F"/>
    <w:rsid w:val="0090468F"/>
    <w:rsid w:val="00910F09"/>
    <w:rsid w:val="00911493"/>
    <w:rsid w:val="00932CDB"/>
    <w:rsid w:val="00957CBB"/>
    <w:rsid w:val="009600DB"/>
    <w:rsid w:val="009812B0"/>
    <w:rsid w:val="00985310"/>
    <w:rsid w:val="00985778"/>
    <w:rsid w:val="00986198"/>
    <w:rsid w:val="009A0809"/>
    <w:rsid w:val="009A177E"/>
    <w:rsid w:val="009A3DAC"/>
    <w:rsid w:val="009C7F55"/>
    <w:rsid w:val="009D24BB"/>
    <w:rsid w:val="009E2374"/>
    <w:rsid w:val="00A0736F"/>
    <w:rsid w:val="00A10903"/>
    <w:rsid w:val="00A26CFC"/>
    <w:rsid w:val="00A30530"/>
    <w:rsid w:val="00A34609"/>
    <w:rsid w:val="00A35B06"/>
    <w:rsid w:val="00A35F37"/>
    <w:rsid w:val="00A36A6F"/>
    <w:rsid w:val="00A44698"/>
    <w:rsid w:val="00A52582"/>
    <w:rsid w:val="00A8105B"/>
    <w:rsid w:val="00A90EA0"/>
    <w:rsid w:val="00A93639"/>
    <w:rsid w:val="00AA7D47"/>
    <w:rsid w:val="00AA7E60"/>
    <w:rsid w:val="00AC605F"/>
    <w:rsid w:val="00AE1601"/>
    <w:rsid w:val="00AE66AD"/>
    <w:rsid w:val="00B03AED"/>
    <w:rsid w:val="00B04F2B"/>
    <w:rsid w:val="00B100A6"/>
    <w:rsid w:val="00B240B9"/>
    <w:rsid w:val="00B242D5"/>
    <w:rsid w:val="00B269F2"/>
    <w:rsid w:val="00B3680D"/>
    <w:rsid w:val="00B42406"/>
    <w:rsid w:val="00B478D9"/>
    <w:rsid w:val="00B53554"/>
    <w:rsid w:val="00B71AF5"/>
    <w:rsid w:val="00B752B4"/>
    <w:rsid w:val="00B96B33"/>
    <w:rsid w:val="00BA5461"/>
    <w:rsid w:val="00BC5628"/>
    <w:rsid w:val="00BE4F4C"/>
    <w:rsid w:val="00BF3BFA"/>
    <w:rsid w:val="00C05328"/>
    <w:rsid w:val="00C144F6"/>
    <w:rsid w:val="00C14F5D"/>
    <w:rsid w:val="00C2230E"/>
    <w:rsid w:val="00C2622E"/>
    <w:rsid w:val="00C2794A"/>
    <w:rsid w:val="00C314B2"/>
    <w:rsid w:val="00C32954"/>
    <w:rsid w:val="00C37E2D"/>
    <w:rsid w:val="00C4072F"/>
    <w:rsid w:val="00C416AD"/>
    <w:rsid w:val="00C45B64"/>
    <w:rsid w:val="00C62D17"/>
    <w:rsid w:val="00C83D71"/>
    <w:rsid w:val="00CA181D"/>
    <w:rsid w:val="00CA6C02"/>
    <w:rsid w:val="00CC180F"/>
    <w:rsid w:val="00CD059D"/>
    <w:rsid w:val="00CD41EE"/>
    <w:rsid w:val="00CD796D"/>
    <w:rsid w:val="00CE5F79"/>
    <w:rsid w:val="00D132B6"/>
    <w:rsid w:val="00D1348B"/>
    <w:rsid w:val="00D632E5"/>
    <w:rsid w:val="00D67D63"/>
    <w:rsid w:val="00D771C9"/>
    <w:rsid w:val="00D93903"/>
    <w:rsid w:val="00DA3E62"/>
    <w:rsid w:val="00DA40F9"/>
    <w:rsid w:val="00DC5B35"/>
    <w:rsid w:val="00DE2E94"/>
    <w:rsid w:val="00DE36BB"/>
    <w:rsid w:val="00DF606F"/>
    <w:rsid w:val="00DF6502"/>
    <w:rsid w:val="00E307E2"/>
    <w:rsid w:val="00E35356"/>
    <w:rsid w:val="00E42833"/>
    <w:rsid w:val="00E450BB"/>
    <w:rsid w:val="00E46CF1"/>
    <w:rsid w:val="00E623F0"/>
    <w:rsid w:val="00E66A5F"/>
    <w:rsid w:val="00E82690"/>
    <w:rsid w:val="00E9417F"/>
    <w:rsid w:val="00EC2453"/>
    <w:rsid w:val="00ED3B02"/>
    <w:rsid w:val="00EF7837"/>
    <w:rsid w:val="00EF7C06"/>
    <w:rsid w:val="00F1023B"/>
    <w:rsid w:val="00F12665"/>
    <w:rsid w:val="00F13D98"/>
    <w:rsid w:val="00F33E8E"/>
    <w:rsid w:val="00F6751F"/>
    <w:rsid w:val="00F81C8D"/>
    <w:rsid w:val="00F86231"/>
    <w:rsid w:val="00F933F8"/>
    <w:rsid w:val="00FA0841"/>
    <w:rsid w:val="00FA4250"/>
    <w:rsid w:val="00FA58D2"/>
    <w:rsid w:val="00FA711D"/>
    <w:rsid w:val="00FB3B63"/>
    <w:rsid w:val="00FC07FF"/>
    <w:rsid w:val="00FC3AF9"/>
    <w:rsid w:val="00FC6F1D"/>
    <w:rsid w:val="00FD0131"/>
    <w:rsid w:val="00FD274D"/>
    <w:rsid w:val="00FD4BC6"/>
    <w:rsid w:val="00FE02C3"/>
    <w:rsid w:val="00FE58BB"/>
    <w:rsid w:val="00FF52B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C256E"/>
  <w15:chartTrackingRefBased/>
  <w15:docId w15:val="{201A1CBB-7E9E-4130-B467-4AB60F4E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3D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6661"/>
    <w:pPr>
      <w:ind w:left="720"/>
      <w:contextualSpacing/>
    </w:pPr>
  </w:style>
  <w:style w:type="paragraph" w:styleId="Revision">
    <w:name w:val="Revision"/>
    <w:hidden/>
    <w:uiPriority w:val="99"/>
    <w:semiHidden/>
    <w:rsid w:val="00455EDD"/>
    <w:pPr>
      <w:spacing w:after="0"/>
    </w:pPr>
  </w:style>
  <w:style w:type="paragraph" w:styleId="Header">
    <w:name w:val="header"/>
    <w:basedOn w:val="Normal"/>
    <w:link w:val="HeaderChar"/>
    <w:uiPriority w:val="99"/>
    <w:unhideWhenUsed/>
    <w:rsid w:val="00985310"/>
    <w:pPr>
      <w:tabs>
        <w:tab w:val="center" w:pos="4513"/>
        <w:tab w:val="right" w:pos="9026"/>
      </w:tabs>
      <w:spacing w:after="0"/>
    </w:pPr>
  </w:style>
  <w:style w:type="character" w:customStyle="1" w:styleId="HeaderChar">
    <w:name w:val="Header Char"/>
    <w:basedOn w:val="DefaultParagraphFont"/>
    <w:link w:val="Header"/>
    <w:uiPriority w:val="99"/>
    <w:rsid w:val="00985310"/>
  </w:style>
  <w:style w:type="paragraph" w:styleId="Footer">
    <w:name w:val="footer"/>
    <w:basedOn w:val="Normal"/>
    <w:link w:val="FooterChar"/>
    <w:uiPriority w:val="99"/>
    <w:unhideWhenUsed/>
    <w:rsid w:val="00985310"/>
    <w:pPr>
      <w:tabs>
        <w:tab w:val="center" w:pos="4513"/>
        <w:tab w:val="right" w:pos="9026"/>
      </w:tabs>
      <w:spacing w:after="0"/>
    </w:pPr>
  </w:style>
  <w:style w:type="character" w:customStyle="1" w:styleId="FooterChar">
    <w:name w:val="Footer Char"/>
    <w:basedOn w:val="DefaultParagraphFont"/>
    <w:link w:val="Footer"/>
    <w:uiPriority w:val="99"/>
    <w:rsid w:val="00985310"/>
  </w:style>
  <w:style w:type="paragraph" w:styleId="BalloonText">
    <w:name w:val="Balloon Text"/>
    <w:basedOn w:val="Normal"/>
    <w:link w:val="BalloonTextChar"/>
    <w:uiPriority w:val="99"/>
    <w:semiHidden/>
    <w:unhideWhenUsed/>
    <w:rsid w:val="00E66A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A5F"/>
    <w:rPr>
      <w:rFonts w:ascii="Segoe UI" w:hAnsi="Segoe UI" w:cs="Segoe UI"/>
      <w:sz w:val="18"/>
      <w:szCs w:val="18"/>
    </w:rPr>
  </w:style>
  <w:style w:type="character" w:styleId="Hyperlink">
    <w:name w:val="Hyperlink"/>
    <w:uiPriority w:val="99"/>
    <w:unhideWhenUsed/>
    <w:rsid w:val="00B3680D"/>
    <w:rPr>
      <w:color w:val="0000FF"/>
      <w:u w:val="single"/>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unhideWhenUsed/>
    <w:qFormat/>
    <w:rsid w:val="00B3680D"/>
    <w:pPr>
      <w:spacing w:before="0" w:after="0"/>
    </w:pPr>
    <w:rPr>
      <w:rFonts w:eastAsia="Times New Roman" w:cs="Times New Roman"/>
      <w:sz w:val="20"/>
      <w:szCs w:val="20"/>
      <w:lang w:val="en-US"/>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B3680D"/>
    <w:rPr>
      <w:rFonts w:eastAsia="Times New Roman" w:cs="Times New Roman"/>
      <w:sz w:val="20"/>
      <w:szCs w:val="20"/>
      <w:lang w:val="en-US"/>
    </w:rPr>
  </w:style>
  <w:style w:type="character" w:styleId="FootnoteReference">
    <w:name w:val="footnote reference"/>
    <w:aliases w:val="Footnote,Footnote Text1,ftref,BVI fnr,footnote ref,Footnote dich,SUPERS,(NECG) Footnote Reference,16 Point,Superscript 6 Point,Footnote + Arial,10 pt,fr,BearingPoint,Footnote Reference Number,Footnote Reference_LVL6,Ref,f,Footnote tex"/>
    <w:link w:val="CharChar1CharCharCharChar1CharCharCharCharCharCharCharChar"/>
    <w:unhideWhenUsed/>
    <w:qFormat/>
    <w:rsid w:val="00B3680D"/>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B3680D"/>
    <w:pPr>
      <w:widowControl w:val="0"/>
      <w:spacing w:before="0" w:after="160" w:line="240" w:lineRule="exact"/>
    </w:pPr>
    <w:rPr>
      <w:vertAlign w:val="superscript"/>
    </w:rPr>
  </w:style>
  <w:style w:type="paragraph" w:styleId="NoSpacing">
    <w:name w:val="No Spacing"/>
    <w:uiPriority w:val="1"/>
    <w:qFormat/>
    <w:rsid w:val="004D2468"/>
    <w:pPr>
      <w:spacing w:before="0" w:after="0"/>
    </w:pPr>
    <w:rPr>
      <w:rFonts w:eastAsia="Times New Roman" w:cs="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653</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Hai Nhu</dc:creator>
  <cp:keywords/>
  <dc:description/>
  <cp:lastModifiedBy>Van thu</cp:lastModifiedBy>
  <cp:revision>2</cp:revision>
  <cp:lastPrinted>2025-07-23T08:35:00Z</cp:lastPrinted>
  <dcterms:created xsi:type="dcterms:W3CDTF">2026-01-25T15:45:00Z</dcterms:created>
  <dcterms:modified xsi:type="dcterms:W3CDTF">2026-01-25T15:45:00Z</dcterms:modified>
</cp:coreProperties>
</file>